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79" w:rsidRPr="003A6079" w:rsidRDefault="009C742F" w:rsidP="0056563A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251950" cy="6732036"/>
            <wp:effectExtent l="19050" t="0" r="6350" b="0"/>
            <wp:docPr id="1" name="Рисунок 1" descr="E:\Скан_20231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_2023100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2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63A" w:rsidRPr="003A6079" w:rsidRDefault="0056563A" w:rsidP="0056563A">
      <w:pPr>
        <w:widowControl/>
        <w:numPr>
          <w:ilvl w:val="0"/>
          <w:numId w:val="29"/>
        </w:numPr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3A6079">
        <w:rPr>
          <w:b/>
          <w:bCs/>
          <w:color w:val="000000"/>
          <w:sz w:val="24"/>
          <w:szCs w:val="24"/>
          <w:lang w:eastAsia="ru-RU"/>
        </w:rPr>
        <w:lastRenderedPageBreak/>
        <w:t>Вводная часть</w:t>
      </w:r>
    </w:p>
    <w:p w:rsidR="0056563A" w:rsidRPr="003A6079" w:rsidRDefault="0056563A" w:rsidP="0056563A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3A6079">
        <w:rPr>
          <w:color w:val="000000"/>
          <w:sz w:val="24"/>
          <w:szCs w:val="24"/>
          <w:lang w:eastAsia="ru-RU"/>
        </w:rPr>
        <w:t>Задачи библиотеки.</w:t>
      </w:r>
    </w:p>
    <w:p w:rsidR="0056563A" w:rsidRPr="003A6079" w:rsidRDefault="0056563A" w:rsidP="0056563A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3A6079">
        <w:rPr>
          <w:color w:val="000000"/>
          <w:sz w:val="24"/>
          <w:szCs w:val="24"/>
          <w:lang w:eastAsia="ru-RU"/>
        </w:rPr>
        <w:t>- Обеспечение учебно-воспитательного процесса и самообразования путём библиотечно-библиографического и информационного обслуживания обучающихся и педагогов;</w:t>
      </w:r>
    </w:p>
    <w:p w:rsidR="0056563A" w:rsidRPr="003A6079" w:rsidRDefault="0056563A" w:rsidP="0056563A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3A6079">
        <w:rPr>
          <w:color w:val="000000"/>
          <w:sz w:val="24"/>
          <w:szCs w:val="24"/>
          <w:lang w:eastAsia="ru-RU"/>
        </w:rPr>
        <w:t>- формирование у школьников навыков независимого библиотечного пользователя, информационной культуры и культуры чтения.</w:t>
      </w:r>
    </w:p>
    <w:p w:rsidR="0056563A" w:rsidRPr="003A6079" w:rsidRDefault="0056563A" w:rsidP="0056563A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p w:rsidR="0056563A" w:rsidRPr="003A6079" w:rsidRDefault="0056563A" w:rsidP="0056563A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3A6079">
        <w:rPr>
          <w:color w:val="000000"/>
          <w:sz w:val="24"/>
          <w:szCs w:val="24"/>
          <w:lang w:eastAsia="ru-RU"/>
        </w:rPr>
        <w:t>Основные функции библиотеки:</w:t>
      </w:r>
    </w:p>
    <w:p w:rsidR="0056563A" w:rsidRPr="003A6079" w:rsidRDefault="0056563A" w:rsidP="0056563A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3A6079">
        <w:rPr>
          <w:color w:val="000000"/>
          <w:sz w:val="24"/>
          <w:szCs w:val="24"/>
          <w:lang w:eastAsia="ru-RU"/>
        </w:rPr>
        <w:t xml:space="preserve">- </w:t>
      </w:r>
      <w:proofErr w:type="gramStart"/>
      <w:r w:rsidRPr="003A6079">
        <w:rPr>
          <w:color w:val="000000"/>
          <w:sz w:val="24"/>
          <w:szCs w:val="24"/>
          <w:lang w:eastAsia="ru-RU"/>
        </w:rPr>
        <w:t>Образовательная</w:t>
      </w:r>
      <w:proofErr w:type="gramEnd"/>
      <w:r w:rsidRPr="003A6079">
        <w:rPr>
          <w:color w:val="000000"/>
          <w:sz w:val="24"/>
          <w:szCs w:val="24"/>
          <w:lang w:eastAsia="ru-RU"/>
        </w:rPr>
        <w:t xml:space="preserve"> – поддерживать и обеспечивать образовательные цели.</w:t>
      </w:r>
    </w:p>
    <w:p w:rsidR="0056563A" w:rsidRPr="003A6079" w:rsidRDefault="0056563A" w:rsidP="0056563A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3A6079">
        <w:rPr>
          <w:color w:val="000000"/>
          <w:sz w:val="24"/>
          <w:szCs w:val="24"/>
          <w:lang w:eastAsia="ru-RU"/>
        </w:rPr>
        <w:t>- Информационная – предоставлять возможность использовать информацию вне зависимости от её вида.</w:t>
      </w:r>
    </w:p>
    <w:p w:rsidR="0056563A" w:rsidRPr="003A6079" w:rsidRDefault="0056563A" w:rsidP="0056563A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3A6079">
        <w:rPr>
          <w:color w:val="000000"/>
          <w:sz w:val="24"/>
          <w:szCs w:val="24"/>
          <w:lang w:eastAsia="ru-RU"/>
        </w:rPr>
        <w:t>- Культурная - способствует развитию общей культуры пользователей, приобщает их к важнейшим достижениям национальной и мировой культуры, внедряет нормы, традиции, достижения культуры в их сознание, жизнь, быт.</w:t>
      </w:r>
      <w:r w:rsidRPr="003A6079">
        <w:rPr>
          <w:color w:val="000000"/>
          <w:sz w:val="24"/>
          <w:szCs w:val="24"/>
          <w:lang w:eastAsia="ru-RU"/>
        </w:rPr>
        <w:br/>
      </w:r>
    </w:p>
    <w:p w:rsidR="0056563A" w:rsidRPr="003A6079" w:rsidRDefault="0056563A" w:rsidP="0056563A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  <w:r w:rsidRPr="003A6079">
        <w:rPr>
          <w:b/>
          <w:bCs/>
          <w:color w:val="000000"/>
          <w:sz w:val="24"/>
          <w:szCs w:val="24"/>
          <w:lang w:eastAsia="ru-RU"/>
        </w:rPr>
        <w:t>2. Формирование фонда библиотеки.</w:t>
      </w:r>
    </w:p>
    <w:tbl>
      <w:tblPr>
        <w:tblW w:w="151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2"/>
        <w:gridCol w:w="1098"/>
        <w:gridCol w:w="7190"/>
        <w:gridCol w:w="1165"/>
        <w:gridCol w:w="949"/>
        <w:gridCol w:w="2030"/>
        <w:gridCol w:w="1881"/>
      </w:tblGrid>
      <w:tr w:rsidR="0056563A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Отчёт о проведении</w:t>
            </w:r>
          </w:p>
        </w:tc>
      </w:tr>
      <w:tr w:rsidR="0056563A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6079">
              <w:rPr>
                <w:color w:val="000000"/>
                <w:sz w:val="24"/>
                <w:szCs w:val="24"/>
                <w:lang w:eastAsia="ru-RU"/>
              </w:rPr>
              <w:t>I.Работа</w:t>
            </w:r>
            <w:proofErr w:type="spellEnd"/>
            <w:r w:rsidRPr="003A6079">
              <w:rPr>
                <w:color w:val="000000"/>
                <w:sz w:val="24"/>
                <w:szCs w:val="24"/>
                <w:lang w:eastAsia="ru-RU"/>
              </w:rPr>
              <w:t xml:space="preserve"> с фондом учебной литературы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6563A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Подведение итогов движения фонда.</w:t>
            </w:r>
          </w:p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Диагностика обеспеченности учащихся школы учебник</w:t>
            </w:r>
            <w:r w:rsidR="000E01EF" w:rsidRPr="003A6079">
              <w:rPr>
                <w:color w:val="000000"/>
                <w:sz w:val="24"/>
                <w:szCs w:val="24"/>
                <w:lang w:eastAsia="ru-RU"/>
              </w:rPr>
              <w:t>ами и учебными пособиями на 2023-2024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6563A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Составление библиографической модели комплектования фонда учебной литературы:</w:t>
            </w:r>
          </w:p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 xml:space="preserve">а) работа с каталогами, тематическими планами издательств, перечнями учебников и учебных пособий, рекомендованных и 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lastRenderedPageBreak/>
              <w:t>допущенных Министерством образования и науки;</w:t>
            </w:r>
          </w:p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б) составление совместно с учителями-предметниками заказа на учебники с учётом их требований;</w:t>
            </w:r>
          </w:p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в) формирование общешкольного заказа на учебники на 2020-2021 учебный год;</w:t>
            </w:r>
          </w:p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 xml:space="preserve">г) осуществление </w:t>
            </w:r>
            <w:proofErr w:type="gramStart"/>
            <w:r w:rsidRPr="003A6079">
              <w:rPr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3A6079">
              <w:rPr>
                <w:color w:val="000000"/>
                <w:sz w:val="24"/>
                <w:szCs w:val="24"/>
                <w:lang w:eastAsia="ru-RU"/>
              </w:rPr>
              <w:t xml:space="preserve"> выполнением сделанного заказа;</w:t>
            </w:r>
          </w:p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6079">
              <w:rPr>
                <w:color w:val="000000"/>
                <w:sz w:val="24"/>
                <w:szCs w:val="24"/>
                <w:lang w:eastAsia="ru-RU"/>
              </w:rPr>
              <w:t>д</w:t>
            </w:r>
            <w:proofErr w:type="spellEnd"/>
            <w:r w:rsidRPr="003A6079">
              <w:rPr>
                <w:color w:val="000000"/>
                <w:sz w:val="24"/>
                <w:szCs w:val="24"/>
                <w:lang w:eastAsia="ru-RU"/>
              </w:rPr>
              <w:t>) подготовка перечня учебников, планируемых к использованию в новом учебном году для обучающихся и родителей;</w:t>
            </w:r>
          </w:p>
          <w:p w:rsidR="0056563A" w:rsidRPr="003A6079" w:rsidRDefault="0056563A" w:rsidP="000E01EF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е) приём и обработка поступивших учебников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Январь-февраль</w:t>
            </w:r>
          </w:p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Феврал</w:t>
            </w:r>
            <w:r w:rsidR="000E01EF" w:rsidRPr="003A6079">
              <w:rPr>
                <w:color w:val="000000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6563A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Составление отчётных документов, диагностика уровня обеспеченности обучающихся учебниками и другой литературой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6563A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Приём и выдача учебников (по графику)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Май, август-сентябрь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6563A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Информирование учителей и обучающихся о новых поступлениях учебников и учебных пособий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6563A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 xml:space="preserve">Выставка учебников и учебных пособий, предлагаемых Центром учебно-методической литературы, формирование заказа учебных пособий, </w:t>
            </w:r>
            <w:proofErr w:type="gramStart"/>
            <w:r w:rsidRPr="003A6079">
              <w:rPr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A6079">
              <w:rPr>
                <w:color w:val="000000"/>
                <w:sz w:val="24"/>
                <w:szCs w:val="24"/>
                <w:lang w:eastAsia="ru-RU"/>
              </w:rPr>
              <w:t xml:space="preserve"> осуществлением исполнения заказа.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6563A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Списание с учётом ветхости и смены программ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6563A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II.Работа</w:t>
            </w:r>
            <w:proofErr w:type="spellEnd"/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с фондом художественной литературы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6563A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Обеспечение свободного доступа в библиотеке:</w:t>
            </w:r>
          </w:p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- к художественной литературе;</w:t>
            </w:r>
          </w:p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- к фонду учебников (по требованию)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6563A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Выдача изданий читателям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6563A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Соблюдение правильной расстановки фонда на стеллажах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6563A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6563A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Ведение работы по сохранности фонда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6563A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Создание и поддержка комфортных условий для читателей.</w:t>
            </w:r>
          </w:p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6563A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6563A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Периодическое списание фонда с учётом ветхости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56563A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3A6079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III. </w:t>
            </w:r>
            <w:r w:rsidR="003A6079"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Работа с читателями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563A" w:rsidRPr="003A6079" w:rsidRDefault="0056563A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362DF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Обслуживание читателей на абонементе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362DF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362DF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362DF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362DF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Рекомендательные беседы при сдаче книг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362DF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362DF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362DF8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3A6079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IV. . Работа с педагогическим коллективом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Рекомендательные беседы о новых изданиях, поступивших в библиотеку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Информирование учителей о новой учебной и методической литературе, журналах и газетах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На педсоветах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Поиск литературы и периодических изданий по заданной тематике. Оказание помощи педагогическому коллективу в поиске информации.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VI. Работа с </w:t>
            </w:r>
            <w:proofErr w:type="gramStart"/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школы</w:t>
            </w: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Обслуживание пользователей согласно расписанию работы библиотеки</w:t>
            </w: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Проводить беседы с вновь записавшимися пользователями о правилах поведения в библиотеке, о культуре чтения книг и журнальной периодики</w:t>
            </w: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Рекомендовать художественную литературу и периодические издания согласно возрастным категориям каждого пользователя библиотеки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VI. Массовая работа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Ежемесячные выставки к юбилейным датам писателей и знаменательным датам:</w:t>
            </w: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Виртуальная книжная выставка «Моя Россия – без терроризма»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100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Расула Гамзатова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(1923-2003), дагестанского народного поэта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195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Льва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Николаевича Толстого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(1828-1910), выдающегося русского писателя и мыслителя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105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Бориса Владимировича </w:t>
            </w:r>
            <w:proofErr w:type="spellStart"/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Заходера</w:t>
            </w:r>
            <w:proofErr w:type="spellEnd"/>
            <w:r w:rsidRPr="003A6079">
              <w:rPr>
                <w:color w:val="000000"/>
                <w:sz w:val="24"/>
                <w:szCs w:val="24"/>
                <w:lang w:eastAsia="ru-RU"/>
              </w:rPr>
              <w:t> (1918-2000), русского поэта, писателя и переводчика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150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Вячеслава Яковлевича 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Шишкова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(1873-1945), русского писателя, инженера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lastRenderedPageBreak/>
              <w:t>9-11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150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Ивана Сергеевича Шмелева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(1873-1950), писателя русского зарубежья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200 лет со дня рождения  Ивана Сергеевича  Аксакова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(1823-1886), русского писателя и публициста, поэта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160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Владимира Афанасьевича Обручева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(1863-1956), русского ученого, географа и путешественника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85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 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Владислава Петровича Крапивина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(1938-2020), русского писателя, педагога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205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Ивана Сергеевича Тургенева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(1818-1883), русского писателя, поэта, публициста и драматурга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165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proofErr w:type="spellStart"/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Сельмы</w:t>
            </w:r>
            <w:proofErr w:type="spellEnd"/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Лагерлёф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(1858-1940), шведской писательницы, лауреата Нобелевской премии (1909)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115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Николая Николаевича  Носова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(1908-1976), русского писателя, киносценариста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30.11</w:t>
            </w: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(01.12)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110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Виктора Юзефовича Драгунского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(1913-1972), русского детского писателя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120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Лазаря Иосифовича </w:t>
            </w:r>
            <w:proofErr w:type="spellStart"/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Лагина</w:t>
            </w:r>
            <w:proofErr w:type="spellEnd"/>
            <w:r w:rsidRPr="003A6079">
              <w:rPr>
                <w:color w:val="000000"/>
                <w:sz w:val="24"/>
                <w:szCs w:val="24"/>
                <w:lang w:eastAsia="ru-RU"/>
              </w:rPr>
              <w:t> (1903-1979), русского писателя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220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Фёдора Ивановича Тютчева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(1803-1873), русского поэта, дипломата, публициста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100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Владимира Фёдоровича Тендрякова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(1923-1984), русского писателя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105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Александра Исаевича Солженицына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 xml:space="preserve"> (1918-2008), русского писателя, лауреата 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lastRenderedPageBreak/>
              <w:t>Нобелевской премии (1970)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lastRenderedPageBreak/>
              <w:t>9-11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95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proofErr w:type="spellStart"/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Чингиза</w:t>
            </w:r>
            <w:proofErr w:type="spellEnd"/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Айтматова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(1928-2008), киргизского писателя, дипломата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105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Даниила Александровича </w:t>
            </w:r>
            <w:proofErr w:type="spellStart"/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Гранина</w:t>
            </w:r>
            <w:proofErr w:type="spellEnd"/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(Германа) 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(1919-2017)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120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Аркадия Петровича Гайдара (Голикова) 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(1904-1941)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145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Павла Петровича Бажова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(1879-1950)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01.02</w:t>
            </w: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140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Евгения Ивановича Замятина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(1884-1937)</w:t>
            </w: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130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Виталия Валентиновича Бианки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(1894-1959)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8-11</w:t>
            </w: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255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Ивана Андреевича Крылова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(1769-1844)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200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Константина Дмитриевича Ушинского (1824-1970)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125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Юрия Карловича </w:t>
            </w:r>
            <w:proofErr w:type="spellStart"/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Олеши</w:t>
            </w:r>
            <w:proofErr w:type="spellEnd"/>
            <w:r w:rsidRPr="003A6079">
              <w:rPr>
                <w:color w:val="000000"/>
                <w:sz w:val="24"/>
                <w:szCs w:val="24"/>
                <w:lang w:eastAsia="ru-RU"/>
              </w:rPr>
              <w:t> (1899-1960)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95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Ирине Петровне </w:t>
            </w:r>
            <w:proofErr w:type="spellStart"/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3A6079">
              <w:rPr>
                <w:color w:val="000000"/>
                <w:sz w:val="24"/>
                <w:szCs w:val="24"/>
                <w:lang w:eastAsia="ru-RU"/>
              </w:rPr>
              <w:t> (1929-2018)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215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Николая Васильевича Гоголя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(1809-1852)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280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Дениса Ивановича Фонвизина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(1744/1745-1792)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125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Владимира Владимировича Набокова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(1899-1977)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100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Виктора Петровича Астафьева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(1924-2001)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100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Булата Шалвовича Окуджавы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(1924-1997)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100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Бориса Львовича Васильева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(1924-2013)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Подписка на газеты и журналы на I полугодие 2024 г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День Царскосельского лицея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(в этот день в 1811 году открылся Императорский Царскосельский лицей)</w:t>
            </w: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Литературная игра-беседа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 xml:space="preserve">Праздник белых журавлей. День поэзии и </w:t>
            </w:r>
            <w:proofErr w:type="gramStart"/>
            <w:r w:rsidRPr="003A6079">
              <w:rPr>
                <w:color w:val="000000"/>
                <w:sz w:val="24"/>
                <w:szCs w:val="24"/>
                <w:lang w:eastAsia="ru-RU"/>
              </w:rPr>
              <w:t>памяти</w:t>
            </w:r>
            <w:proofErr w:type="gramEnd"/>
            <w:r w:rsidRPr="003A6079">
              <w:rPr>
                <w:color w:val="000000"/>
                <w:sz w:val="24"/>
                <w:szCs w:val="24"/>
                <w:lang w:eastAsia="ru-RU"/>
              </w:rPr>
              <w:t xml:space="preserve"> павших на полях сражений во всех войнах.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A6079">
              <w:rPr>
                <w:color w:val="000000"/>
                <w:sz w:val="24"/>
                <w:szCs w:val="24"/>
                <w:lang w:eastAsia="ru-RU"/>
              </w:rPr>
              <w:t>Читайка</w:t>
            </w:r>
            <w:proofErr w:type="spellEnd"/>
            <w:r w:rsidRPr="003A6079">
              <w:rPr>
                <w:color w:val="000000"/>
                <w:sz w:val="24"/>
                <w:szCs w:val="24"/>
                <w:lang w:eastAsia="ru-RU"/>
              </w:rPr>
              <w:t>» - мероприятие, посвященное Дню школьного библиотекаря.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«Читаем Тургенева вместе». Мероприятие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 xml:space="preserve">Литературная игра, посвященная 165 </w:t>
            </w:r>
            <w:proofErr w:type="spellStart"/>
            <w:r w:rsidRPr="003A6079">
              <w:rPr>
                <w:color w:val="000000"/>
                <w:sz w:val="24"/>
                <w:szCs w:val="24"/>
                <w:lang w:eastAsia="ru-RU"/>
              </w:rPr>
              <w:t>летию</w:t>
            </w:r>
            <w:proofErr w:type="spellEnd"/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со дня рождения </w:t>
            </w:r>
            <w:proofErr w:type="spellStart"/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Сельмы</w:t>
            </w:r>
            <w:proofErr w:type="spellEnd"/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Лагерлёф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(1858-1940),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 xml:space="preserve">Литературная викторина по книгам писателя к 115 </w:t>
            </w:r>
            <w:proofErr w:type="spellStart"/>
            <w:r w:rsidRPr="003A6079">
              <w:rPr>
                <w:color w:val="000000"/>
                <w:sz w:val="24"/>
                <w:szCs w:val="24"/>
                <w:lang w:eastAsia="ru-RU"/>
              </w:rPr>
              <w:t>летию</w:t>
            </w:r>
            <w:proofErr w:type="spellEnd"/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со дня рождения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Николая Николаевича  Носова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Литературно – музыкальная композиция, посвящённая Дню матери.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 xml:space="preserve">День Наума </w:t>
            </w:r>
            <w:proofErr w:type="spellStart"/>
            <w:r w:rsidRPr="003A6079">
              <w:rPr>
                <w:color w:val="000000"/>
                <w:sz w:val="24"/>
                <w:szCs w:val="24"/>
                <w:lang w:eastAsia="ru-RU"/>
              </w:rPr>
              <w:t>Грамотника</w:t>
            </w:r>
            <w:proofErr w:type="spellEnd"/>
            <w:r w:rsidRPr="003A6079">
              <w:rPr>
                <w:color w:val="000000"/>
                <w:sz w:val="24"/>
                <w:szCs w:val="24"/>
                <w:lang w:eastAsia="ru-RU"/>
              </w:rPr>
              <w:t>. Беседа-игра.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120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Аркадия Петровича Гайдара (Голикова) 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(1904-1941)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 - 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литературная викторина по книгам писателя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145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Павла Петровича Бажова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 xml:space="preserve"> (1879-1950) – </w:t>
            </w:r>
            <w:proofErr w:type="spellStart"/>
            <w:r w:rsidRPr="003A6079">
              <w:rPr>
                <w:color w:val="000000"/>
                <w:sz w:val="24"/>
                <w:szCs w:val="24"/>
                <w:lang w:eastAsia="ru-RU"/>
              </w:rPr>
              <w:t>литераиурная</w:t>
            </w:r>
            <w:proofErr w:type="spellEnd"/>
            <w:r w:rsidRPr="003A6079">
              <w:rPr>
                <w:color w:val="000000"/>
                <w:sz w:val="24"/>
                <w:szCs w:val="24"/>
                <w:lang w:eastAsia="ru-RU"/>
              </w:rPr>
              <w:t xml:space="preserve"> игра по сказам П.Бажова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Урок мужества «</w:t>
            </w:r>
            <w:proofErr w:type="spellStart"/>
            <w:r w:rsidRPr="003A6079">
              <w:rPr>
                <w:color w:val="000000"/>
                <w:sz w:val="24"/>
                <w:szCs w:val="24"/>
                <w:lang w:eastAsia="ru-RU"/>
              </w:rPr>
              <w:t>Блоккадный</w:t>
            </w:r>
            <w:proofErr w:type="spellEnd"/>
            <w:r w:rsidRPr="003A6079">
              <w:rPr>
                <w:color w:val="000000"/>
                <w:sz w:val="24"/>
                <w:szCs w:val="24"/>
                <w:lang w:eastAsia="ru-RU"/>
              </w:rPr>
              <w:t xml:space="preserve"> Ленинград»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130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Виталия Валентиновича Бианки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(1894-1959) – игра-викторина, посвященная творчеству писателя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255 лет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со дня рождения </w:t>
            </w: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Ивана Андреевича Крылова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 (1769-1844) – театрализованное прочтение басен к юбилею писателя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11.03-17.03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Масленица. </w:t>
            </w:r>
            <w:proofErr w:type="spellStart"/>
            <w:r w:rsidRPr="003A6079">
              <w:rPr>
                <w:color w:val="000000"/>
                <w:sz w:val="24"/>
                <w:szCs w:val="24"/>
                <w:lang w:eastAsia="ru-RU"/>
              </w:rPr>
              <w:t>Мероприятиеи</w:t>
            </w:r>
            <w:proofErr w:type="spellEnd"/>
            <w:r w:rsidRPr="003A6079">
              <w:rPr>
                <w:color w:val="000000"/>
                <w:sz w:val="24"/>
                <w:szCs w:val="24"/>
                <w:lang w:eastAsia="ru-RU"/>
              </w:rPr>
              <w:t xml:space="preserve"> с блинами и чаепитием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Через</w:t>
            </w:r>
            <w:proofErr w:type="gramEnd"/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тернии к звездам». </w:t>
            </w:r>
            <w:r w:rsidRPr="003A6079">
              <w:rPr>
                <w:color w:val="000000"/>
                <w:sz w:val="24"/>
                <w:szCs w:val="24"/>
                <w:lang w:eastAsia="ru-RU"/>
              </w:rPr>
              <w:t>Викторина, посвященная международному дню космонавтики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Мероприятие, посвящённое 77 годовщине Дня</w:t>
            </w: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Победы в Великой Отечественной войне «Помним. Гордимся. Живём»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VII. Реклама библиотеки.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Рекламная деятельность библиотеки:</w:t>
            </w: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3A6079">
              <w:rPr>
                <w:color w:val="000000"/>
                <w:sz w:val="24"/>
                <w:szCs w:val="24"/>
                <w:lang w:eastAsia="ru-RU"/>
              </w:rPr>
              <w:t>устная</w:t>
            </w:r>
            <w:proofErr w:type="gramEnd"/>
            <w:r w:rsidRPr="003A6079">
              <w:rPr>
                <w:color w:val="000000"/>
                <w:sz w:val="24"/>
                <w:szCs w:val="24"/>
                <w:lang w:eastAsia="ru-RU"/>
              </w:rPr>
              <w:t xml:space="preserve"> – во время перемен, на классных часах, классных собраниях;</w:t>
            </w: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3A6079">
              <w:rPr>
                <w:color w:val="000000"/>
                <w:sz w:val="24"/>
                <w:szCs w:val="24"/>
                <w:lang w:eastAsia="ru-RU"/>
              </w:rPr>
              <w:t>наглядная</w:t>
            </w:r>
            <w:proofErr w:type="gramEnd"/>
            <w:r w:rsidRPr="003A6079">
              <w:rPr>
                <w:color w:val="000000"/>
                <w:sz w:val="24"/>
                <w:szCs w:val="24"/>
                <w:lang w:eastAsia="ru-RU"/>
              </w:rPr>
              <w:t xml:space="preserve"> – информационные объявления о выставках и мероприятиях, проводимых библиотекой;</w:t>
            </w: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- Оформление выставки одного автора:</w:t>
            </w: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«Календарь знаменательных и памятных дат».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Постоянно</w:t>
            </w: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По мере требования</w:t>
            </w: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VIII. Профессиональное развитие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3A6079">
              <w:rPr>
                <w:color w:val="000000"/>
                <w:sz w:val="24"/>
                <w:szCs w:val="24"/>
                <w:lang w:eastAsia="ru-RU"/>
              </w:rPr>
              <w:t>семинарах</w:t>
            </w:r>
            <w:proofErr w:type="gramEnd"/>
            <w:r w:rsidRPr="003A6079">
              <w:rPr>
                <w:color w:val="000000"/>
                <w:sz w:val="24"/>
                <w:szCs w:val="24"/>
                <w:lang w:eastAsia="ru-RU"/>
              </w:rPr>
              <w:t xml:space="preserve"> городского методического объединения.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Самообразование:</w:t>
            </w: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- чтение журналов «Школьная библиотека», «Библиотека в школе»;</w:t>
            </w: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- приказов, писем, инструкций о библиотечном деле</w:t>
            </w:r>
          </w:p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 xml:space="preserve">- обучение на </w:t>
            </w:r>
            <w:proofErr w:type="gramStart"/>
            <w:r w:rsidRPr="003A6079">
              <w:rPr>
                <w:color w:val="000000"/>
                <w:sz w:val="24"/>
                <w:szCs w:val="24"/>
                <w:lang w:eastAsia="ru-RU"/>
              </w:rPr>
              <w:t>образовательных</w:t>
            </w:r>
            <w:proofErr w:type="gramEnd"/>
            <w:r w:rsidRPr="003A6079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6079">
              <w:rPr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Совершенствование традиционных и освоение новых библиотечных технологий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b/>
                <w:bCs/>
                <w:color w:val="000000"/>
                <w:sz w:val="24"/>
                <w:szCs w:val="24"/>
                <w:lang w:eastAsia="ru-RU"/>
              </w:rPr>
              <w:t>IX. Взаимодействие с другими библиотеками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3A6079" w:rsidRPr="003A6079" w:rsidTr="003A6079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Сотрудничество по обслуживанию школьников с библиотеками:</w:t>
            </w:r>
          </w:p>
        </w:tc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3A6079">
              <w:rPr>
                <w:color w:val="000000"/>
                <w:sz w:val="24"/>
                <w:szCs w:val="24"/>
                <w:lang w:eastAsia="ru-RU"/>
              </w:rPr>
              <w:t>В течение года по мере требования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A6079" w:rsidRPr="003A6079" w:rsidRDefault="003A6079" w:rsidP="0056563A">
            <w:pPr>
              <w:widowControl/>
              <w:autoSpaceDE/>
              <w:autoSpaceDN/>
              <w:spacing w:after="15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563A" w:rsidRPr="003A6079" w:rsidRDefault="0056563A" w:rsidP="0056563A">
      <w:pPr>
        <w:widowControl/>
        <w:shd w:val="clear" w:color="auto" w:fill="FFFFFF"/>
        <w:autoSpaceDE/>
        <w:autoSpaceDN/>
        <w:spacing w:after="150"/>
        <w:rPr>
          <w:color w:val="000000"/>
          <w:sz w:val="24"/>
          <w:szCs w:val="24"/>
          <w:lang w:eastAsia="ru-RU"/>
        </w:rPr>
      </w:pPr>
    </w:p>
    <w:sectPr w:rsidR="0056563A" w:rsidRPr="003A6079" w:rsidSect="005656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7186"/>
    <w:multiLevelType w:val="multilevel"/>
    <w:tmpl w:val="ED72C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A49D3"/>
    <w:multiLevelType w:val="hybridMultilevel"/>
    <w:tmpl w:val="FFCA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4183B"/>
    <w:multiLevelType w:val="hybridMultilevel"/>
    <w:tmpl w:val="6AD4D500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">
    <w:nsid w:val="1C01148B"/>
    <w:multiLevelType w:val="hybridMultilevel"/>
    <w:tmpl w:val="6AD4D500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">
    <w:nsid w:val="1FA071CA"/>
    <w:multiLevelType w:val="hybridMultilevel"/>
    <w:tmpl w:val="477828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176737D"/>
    <w:multiLevelType w:val="hybridMultilevel"/>
    <w:tmpl w:val="B9E0717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6676831"/>
    <w:multiLevelType w:val="hybridMultilevel"/>
    <w:tmpl w:val="D8829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4804F5"/>
    <w:multiLevelType w:val="hybridMultilevel"/>
    <w:tmpl w:val="34A2A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F42E4"/>
    <w:multiLevelType w:val="hybridMultilevel"/>
    <w:tmpl w:val="304C4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D6834"/>
    <w:multiLevelType w:val="hybridMultilevel"/>
    <w:tmpl w:val="9AE48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56899"/>
    <w:multiLevelType w:val="multilevel"/>
    <w:tmpl w:val="1F9C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12904"/>
    <w:multiLevelType w:val="hybridMultilevel"/>
    <w:tmpl w:val="8848A95E"/>
    <w:lvl w:ilvl="0" w:tplc="E0441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A43BF"/>
    <w:multiLevelType w:val="hybridMultilevel"/>
    <w:tmpl w:val="9024274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459241E8"/>
    <w:multiLevelType w:val="hybridMultilevel"/>
    <w:tmpl w:val="FFCA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F2F3A"/>
    <w:multiLevelType w:val="multilevel"/>
    <w:tmpl w:val="3274D7B0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4D947E24"/>
    <w:multiLevelType w:val="hybridMultilevel"/>
    <w:tmpl w:val="F2428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FCA3677"/>
    <w:multiLevelType w:val="hybridMultilevel"/>
    <w:tmpl w:val="D7187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535347"/>
    <w:multiLevelType w:val="hybridMultilevel"/>
    <w:tmpl w:val="A87C2FB6"/>
    <w:lvl w:ilvl="0" w:tplc="E7DC9C68">
      <w:start w:val="1"/>
      <w:numFmt w:val="decimal"/>
      <w:lvlText w:val="%1)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8">
    <w:nsid w:val="57F924DF"/>
    <w:multiLevelType w:val="hybridMultilevel"/>
    <w:tmpl w:val="FFCA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C878C0"/>
    <w:multiLevelType w:val="hybridMultilevel"/>
    <w:tmpl w:val="5082238E"/>
    <w:lvl w:ilvl="0" w:tplc="9C828FF0">
      <w:start w:val="1"/>
      <w:numFmt w:val="decimal"/>
      <w:lvlText w:val="%1)"/>
      <w:lvlJc w:val="left"/>
      <w:pPr>
        <w:ind w:left="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0">
    <w:nsid w:val="684446A6"/>
    <w:multiLevelType w:val="multilevel"/>
    <w:tmpl w:val="3344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AA7E19"/>
    <w:multiLevelType w:val="hybridMultilevel"/>
    <w:tmpl w:val="FFCA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27FE2"/>
    <w:multiLevelType w:val="hybridMultilevel"/>
    <w:tmpl w:val="BAE22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130B5B"/>
    <w:multiLevelType w:val="hybridMultilevel"/>
    <w:tmpl w:val="6AD4D500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4">
    <w:nsid w:val="71511289"/>
    <w:multiLevelType w:val="hybridMultilevel"/>
    <w:tmpl w:val="6AD4D500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5">
    <w:nsid w:val="7675380E"/>
    <w:multiLevelType w:val="hybridMultilevel"/>
    <w:tmpl w:val="6AD4D500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6">
    <w:nsid w:val="77B115CD"/>
    <w:multiLevelType w:val="hybridMultilevel"/>
    <w:tmpl w:val="FFCA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B95F5E"/>
    <w:multiLevelType w:val="hybridMultilevel"/>
    <w:tmpl w:val="AE604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B97B32"/>
    <w:multiLevelType w:val="hybridMultilevel"/>
    <w:tmpl w:val="9EE2E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8"/>
  </w:num>
  <w:num w:numId="4">
    <w:abstractNumId w:val="15"/>
  </w:num>
  <w:num w:numId="5">
    <w:abstractNumId w:val="11"/>
  </w:num>
  <w:num w:numId="6">
    <w:abstractNumId w:val="7"/>
  </w:num>
  <w:num w:numId="7">
    <w:abstractNumId w:val="21"/>
  </w:num>
  <w:num w:numId="8">
    <w:abstractNumId w:val="18"/>
  </w:num>
  <w:num w:numId="9">
    <w:abstractNumId w:val="26"/>
  </w:num>
  <w:num w:numId="10">
    <w:abstractNumId w:val="13"/>
  </w:num>
  <w:num w:numId="11">
    <w:abstractNumId w:val="28"/>
  </w:num>
  <w:num w:numId="12">
    <w:abstractNumId w:val="14"/>
  </w:num>
  <w:num w:numId="13">
    <w:abstractNumId w:val="19"/>
  </w:num>
  <w:num w:numId="14">
    <w:abstractNumId w:val="17"/>
  </w:num>
  <w:num w:numId="15">
    <w:abstractNumId w:val="24"/>
  </w:num>
  <w:num w:numId="16">
    <w:abstractNumId w:val="25"/>
  </w:num>
  <w:num w:numId="17">
    <w:abstractNumId w:val="3"/>
  </w:num>
  <w:num w:numId="18">
    <w:abstractNumId w:val="2"/>
  </w:num>
  <w:num w:numId="19">
    <w:abstractNumId w:val="23"/>
  </w:num>
  <w:num w:numId="20">
    <w:abstractNumId w:val="4"/>
  </w:num>
  <w:num w:numId="21">
    <w:abstractNumId w:val="9"/>
  </w:num>
  <w:num w:numId="22">
    <w:abstractNumId w:val="27"/>
  </w:num>
  <w:num w:numId="23">
    <w:abstractNumId w:val="16"/>
  </w:num>
  <w:num w:numId="24">
    <w:abstractNumId w:val="6"/>
  </w:num>
  <w:num w:numId="25">
    <w:abstractNumId w:val="5"/>
  </w:num>
  <w:num w:numId="26">
    <w:abstractNumId w:val="12"/>
  </w:num>
  <w:num w:numId="27">
    <w:abstractNumId w:val="10"/>
  </w:num>
  <w:num w:numId="28">
    <w:abstractNumId w:val="20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5D59"/>
    <w:rsid w:val="00007ED1"/>
    <w:rsid w:val="000E01EF"/>
    <w:rsid w:val="002A6B22"/>
    <w:rsid w:val="003A6079"/>
    <w:rsid w:val="003F22C9"/>
    <w:rsid w:val="0056563A"/>
    <w:rsid w:val="00775450"/>
    <w:rsid w:val="009C742F"/>
    <w:rsid w:val="00A76705"/>
    <w:rsid w:val="00B25D59"/>
    <w:rsid w:val="00B401F8"/>
    <w:rsid w:val="00B41972"/>
    <w:rsid w:val="00BA7DDA"/>
    <w:rsid w:val="00DC5F35"/>
    <w:rsid w:val="00E06A29"/>
    <w:rsid w:val="00E36E6D"/>
    <w:rsid w:val="00EC1E88"/>
    <w:rsid w:val="00ED3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7E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07ED1"/>
    <w:pPr>
      <w:ind w:left="43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007ED1"/>
    <w:pPr>
      <w:spacing w:before="138"/>
      <w:ind w:left="22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ED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07ED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07ED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07ED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007ED1"/>
    <w:pPr>
      <w:ind w:left="222"/>
    </w:pPr>
  </w:style>
  <w:style w:type="paragraph" w:customStyle="1" w:styleId="TableParagraph">
    <w:name w:val="Table Paragraph"/>
    <w:basedOn w:val="a"/>
    <w:uiPriority w:val="1"/>
    <w:qFormat/>
    <w:rsid w:val="00007ED1"/>
    <w:pPr>
      <w:ind w:left="104"/>
    </w:pPr>
  </w:style>
  <w:style w:type="paragraph" w:styleId="a6">
    <w:name w:val="Normal (Web)"/>
    <w:basedOn w:val="a"/>
    <w:uiPriority w:val="99"/>
    <w:unhideWhenUsed/>
    <w:rsid w:val="00007E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007ED1"/>
  </w:style>
  <w:style w:type="character" w:customStyle="1" w:styleId="c3">
    <w:name w:val="c3"/>
    <w:basedOn w:val="a0"/>
    <w:rsid w:val="00007ED1"/>
  </w:style>
  <w:style w:type="character" w:customStyle="1" w:styleId="c18">
    <w:name w:val="c18"/>
    <w:basedOn w:val="a0"/>
    <w:rsid w:val="00007ED1"/>
  </w:style>
  <w:style w:type="character" w:customStyle="1" w:styleId="fontstyle01">
    <w:name w:val="fontstyle01"/>
    <w:basedOn w:val="a0"/>
    <w:rsid w:val="00007ED1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007ED1"/>
    <w:rPr>
      <w:color w:val="0000FF"/>
      <w:u w:val="single"/>
    </w:rPr>
  </w:style>
  <w:style w:type="paragraph" w:styleId="a8">
    <w:name w:val="No Spacing"/>
    <w:uiPriority w:val="1"/>
    <w:qFormat/>
    <w:rsid w:val="00007ED1"/>
    <w:pPr>
      <w:spacing w:after="0" w:line="240" w:lineRule="auto"/>
    </w:pPr>
  </w:style>
  <w:style w:type="table" w:styleId="a9">
    <w:name w:val="Table Grid"/>
    <w:basedOn w:val="a1"/>
    <w:uiPriority w:val="59"/>
    <w:rsid w:val="00007ED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007E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5">
    <w:name w:val="c35"/>
    <w:basedOn w:val="a0"/>
    <w:rsid w:val="00007ED1"/>
  </w:style>
  <w:style w:type="character" w:styleId="aa">
    <w:name w:val="Emphasis"/>
    <w:basedOn w:val="a0"/>
    <w:uiPriority w:val="20"/>
    <w:qFormat/>
    <w:rsid w:val="00007ED1"/>
    <w:rPr>
      <w:i/>
      <w:iCs/>
    </w:rPr>
  </w:style>
  <w:style w:type="character" w:styleId="ab">
    <w:name w:val="Strong"/>
    <w:basedOn w:val="a0"/>
    <w:uiPriority w:val="22"/>
    <w:qFormat/>
    <w:rsid w:val="00007ED1"/>
    <w:rPr>
      <w:b/>
      <w:bCs/>
    </w:rPr>
  </w:style>
  <w:style w:type="paragraph" w:styleId="ac">
    <w:name w:val="footer"/>
    <w:basedOn w:val="a"/>
    <w:link w:val="ad"/>
    <w:uiPriority w:val="99"/>
    <w:unhideWhenUsed/>
    <w:rsid w:val="00007ED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d">
    <w:name w:val="Нижний колонтитул Знак"/>
    <w:basedOn w:val="a0"/>
    <w:link w:val="ac"/>
    <w:uiPriority w:val="99"/>
    <w:rsid w:val="00007ED1"/>
  </w:style>
  <w:style w:type="table" w:customStyle="1" w:styleId="11">
    <w:name w:val="Сетка таблицы1"/>
    <w:basedOn w:val="a1"/>
    <w:next w:val="a9"/>
    <w:uiPriority w:val="59"/>
    <w:rsid w:val="00007ED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Текст выноски Знак"/>
    <w:basedOn w:val="a0"/>
    <w:link w:val="af"/>
    <w:uiPriority w:val="99"/>
    <w:semiHidden/>
    <w:rsid w:val="00007ED1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007ED1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007ED1"/>
    <w:rPr>
      <w:rFonts w:ascii="Segoe UI" w:eastAsia="Times New Roman" w:hAnsi="Segoe UI" w:cs="Segoe UI"/>
      <w:sz w:val="18"/>
      <w:szCs w:val="18"/>
    </w:rPr>
  </w:style>
  <w:style w:type="paragraph" w:styleId="13">
    <w:name w:val="toc 1"/>
    <w:basedOn w:val="a"/>
    <w:next w:val="a"/>
    <w:autoRedefine/>
    <w:uiPriority w:val="39"/>
    <w:unhideWhenUsed/>
    <w:rsid w:val="00007ED1"/>
    <w:pPr>
      <w:widowControl/>
      <w:autoSpaceDE/>
      <w:autoSpaceDN/>
      <w:spacing w:after="100" w:line="276" w:lineRule="auto"/>
    </w:pPr>
    <w:rPr>
      <w:rFonts w:asciiTheme="minorHAnsi" w:eastAsiaTheme="minorHAnsi" w:hAnsiTheme="minorHAnsi" w:cstheme="minorBidi"/>
    </w:rPr>
  </w:style>
  <w:style w:type="paragraph" w:styleId="21">
    <w:name w:val="toc 2"/>
    <w:basedOn w:val="a"/>
    <w:next w:val="a"/>
    <w:autoRedefine/>
    <w:uiPriority w:val="39"/>
    <w:unhideWhenUsed/>
    <w:rsid w:val="00007ED1"/>
    <w:pPr>
      <w:widowControl/>
      <w:autoSpaceDE/>
      <w:autoSpaceDN/>
      <w:spacing w:after="100" w:line="276" w:lineRule="auto"/>
      <w:ind w:left="220"/>
    </w:pPr>
    <w:rPr>
      <w:rFonts w:asciiTheme="minorHAnsi" w:eastAsiaTheme="minorHAnsi" w:hAnsiTheme="minorHAnsi" w:cstheme="minorBidi"/>
    </w:rPr>
  </w:style>
  <w:style w:type="character" w:customStyle="1" w:styleId="apple-converted-space">
    <w:name w:val="apple-converted-space"/>
    <w:basedOn w:val="a0"/>
    <w:rsid w:val="00007ED1"/>
  </w:style>
  <w:style w:type="character" w:customStyle="1" w:styleId="submenu-table">
    <w:name w:val="submenu-table"/>
    <w:basedOn w:val="a0"/>
    <w:rsid w:val="00007ED1"/>
  </w:style>
  <w:style w:type="character" w:customStyle="1" w:styleId="FontStyle83">
    <w:name w:val="Font Style83"/>
    <w:basedOn w:val="a0"/>
    <w:uiPriority w:val="99"/>
    <w:qFormat/>
    <w:rsid w:val="00007ED1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uiPriority w:val="99"/>
    <w:qFormat/>
    <w:rsid w:val="00007ED1"/>
    <w:pPr>
      <w:autoSpaceDE/>
      <w:autoSpaceDN/>
      <w:spacing w:line="250" w:lineRule="exact"/>
      <w:ind w:hanging="276"/>
      <w:jc w:val="both"/>
    </w:pPr>
    <w:rPr>
      <w:rFonts w:eastAsiaTheme="minorEastAsia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007ED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07ED1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2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KAB303-1</dc:creator>
  <cp:keywords/>
  <dc:description/>
  <cp:lastModifiedBy>школа</cp:lastModifiedBy>
  <cp:revision>11</cp:revision>
  <cp:lastPrinted>2023-09-21T10:55:00Z</cp:lastPrinted>
  <dcterms:created xsi:type="dcterms:W3CDTF">2022-09-13T10:04:00Z</dcterms:created>
  <dcterms:modified xsi:type="dcterms:W3CDTF">2023-10-06T06:09:00Z</dcterms:modified>
</cp:coreProperties>
</file>