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27" w:rsidRDefault="00A37227" w:rsidP="00A3722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A37227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Из опыта работы с детьми с ОВЗ в начальной школе</w:t>
      </w:r>
    </w:p>
    <w:p w:rsidR="005147C0" w:rsidRPr="00A37227" w:rsidRDefault="005147C0" w:rsidP="00A3722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учителя МБОУ 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Лысогорской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СОШ Кушнаревой Л.С.</w:t>
      </w:r>
      <w:bookmarkStart w:id="0" w:name="_GoBack"/>
      <w:bookmarkEnd w:id="0"/>
    </w:p>
    <w:p w:rsidR="00A37227" w:rsidRPr="00A37227" w:rsidRDefault="005147C0" w:rsidP="00A37227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каждым годом в общеобразовательную школу приходит все больше детей, которые имеют отклонения от условной возрастной нормы; это не только часто болеющие дети, но и дети с неврозами, </w:t>
      </w:r>
      <w:proofErr w:type="spell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дисграфией</w:t>
      </w:r>
      <w:proofErr w:type="spell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повышенной возбудимостью, нарушениями концентрации и удержания внимания, плохой памятью, повышенной утомляемостью, а также с гораздо более серьезными проблемами (ЗПР, аутизм, эпилепсия, ДЦП).</w:t>
      </w:r>
      <w:proofErr w:type="gramEnd"/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обучении детей с ОВЗ одним из самых важных условий для педагога является понимание того, что эти дети не являются ущербными по сравнению с другими, но, тем не менее, эти дети нуждаются в особенном индивидуальном подходе, в реализации своих потенциальных возможностей и создании условий для развития. Ключевым моментом этой ситуации является то, что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школы: создать условия для развития и обучения детей с ограниченными возможностями здоровья.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школьном коллективе должна сформироваться установка: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 каждому ребенку с ОВЗ подходить не с позиции, чего он не может в силу своего дефекта, а с позиции, что он может, несмотря на имеющиеся нарушения».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Первыми и самыми важными условиями для успешной организации инклюзивного обучения являются</w:t>
      </w:r>
    </w:p>
    <w:p w:rsidR="00A37227" w:rsidRPr="00A37227" w:rsidRDefault="00A37227" w:rsidP="00A37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установка положительного психологического климата в классе.</w:t>
      </w:r>
    </w:p>
    <w:p w:rsidR="00A37227" w:rsidRPr="00A37227" w:rsidRDefault="00A37227" w:rsidP="00A37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установление тесного сотрудничества между педагогом, ребенком, родителями, специалистами сопровождения.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Одной из трудностей, которая появится у педагога постараться перестроить своё сознание и научиться строить свои отношения с ребёнком по правилам:</w:t>
      </w:r>
    </w:p>
    <w:p w:rsidR="00A37227" w:rsidRPr="00A37227" w:rsidRDefault="00A37227" w:rsidP="00A37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ученики равны в школьном сообществе.</w:t>
      </w:r>
    </w:p>
    <w:p w:rsidR="00A37227" w:rsidRPr="00A37227" w:rsidRDefault="00A37227" w:rsidP="00A37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ученики имеют равный доступ к процессу обучения.</w:t>
      </w:r>
    </w:p>
    <w:p w:rsidR="00A37227" w:rsidRPr="00A37227" w:rsidRDefault="00A37227" w:rsidP="00A37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всех учеников должны быть равные возможности для установления и развития важных социальных связей.</w:t>
      </w:r>
    </w:p>
    <w:p w:rsidR="00A37227" w:rsidRPr="00A37227" w:rsidRDefault="00A37227" w:rsidP="00A37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Вовлеченные работники настроены позитивно и понимают свои обязанности.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ГЛАВНЫЕ требования к уроку с детьми ОВЗ: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воздействие на все органы чувств;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разнообразные виды деятельности;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обращение к опыту ребенка;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комфортные условия на уроке;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должен испытывать успех в преодолении трудностей;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содружество учителя;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задания малыми дозами;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игра;</w:t>
      </w:r>
    </w:p>
    <w:p w:rsidR="00A37227" w:rsidRPr="00A37227" w:rsidRDefault="00A37227" w:rsidP="00A37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чувство самодостаточности, уважение к личности (можно осудить поступок, но не личность).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lastRenderedPageBreak/>
        <w:t>Мной использовались методы и формы работы с детьми с ОВЗ, дающие положительную динамику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1.Индивидуальный подход на всех этапах обучени</w:t>
      </w: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я(</w:t>
      </w:r>
      <w:proofErr w:type="gram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опросе, инд. дом. задания, посильная работа на уроке; обязательная оценка положительных результатов при всём классе даже небольшого вида деятельности);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Максимальное использование наглядности, опорных схем, конспектов, рисунков таблиц, карт;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3.Смена видов деятельности каждые 15–20 минут с целью предупреждения утомления;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Рассказ по рисунку, опорным словам, схемам;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Дробить вопрос на более </w:t>
      </w: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мелкие</w:t>
      </w:r>
      <w:proofErr w:type="gram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если возникает затруднение с ответом;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К подаче материала подходить очень обдуманно и не требовать от обучающегося того, что он не может сделать, учитывать материальное положение ученика, психологическое состояние на конкретный момент;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7.Чаще включать в урок коллективные, групповые виды деятельности, предусматривающие взаимопомощь;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Оценивать не результат и его соответствие нормам отметок, а участие в коллективной работе, поддерживать желание работать (лучший стимул-похвала);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Снижение объёма и скорости выполнения письменных заданий по всем предметам;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10. При работе с дневником </w:t>
      </w: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обучающегося</w:t>
      </w:r>
      <w:proofErr w:type="gram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делать записи об успехах;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11.На уроке максимально загружать умственной работой (дома могут не выполнить), помогать во время урока, оказывать поддержку, внимание;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Учить работать с книгой: чтение с хоровым проговариванием фраз, слов, с объяснением значения слов, терминов, с привлечением личного опыта ученика с целью вызвать ассоциации, образы;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13. Создание на всех этапах обучения обстановки принятия обучающегося, благоприятных отношений между </w:t>
      </w: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обучающимися</w:t>
      </w:r>
      <w:proofErr w:type="gram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классе, между учеником и учителем;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В начале урока вызвать на разговор, установить контакт с учеником, проводить повторение материала перед опросом;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детей с различными формами нарушения здоровья особенно необходимо добиваться развития навыка адекватного восприятия результатов своей деятельности, не вызывая излишней нервозности и тревожности.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Прочность знаний, умений и навыков достигается специальной педагогической работой, направленной на углубление и закрепление </w:t>
      </w:r>
      <w:proofErr w:type="gramStart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знаний</w:t>
      </w:r>
      <w:proofErr w:type="gramEnd"/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выработку навыков. Таким средством является повторение. Повторению в коррекционном обучении принадлежит особая роль. Поэтому в программах большое количество учебного времени отводится на этот процесс. </w:t>
      </w:r>
      <w:r w:rsidRPr="00A372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Повторение - это основа всей учебно-воспитательной работы с детьми с ОВЗ.</w:t>
      </w: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Повторение необходимо проводить непрерывно в течение всего учебного года, включая его в процесс изучения нового учебного материала и добиваясь осмысления между пройденным и новым.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Вера в возможности ребенка,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 Сотрудничество педагога, психолога, логопеда в оказании совместной помощи ребенку лежит в основе всей коррекционной работы.</w:t>
      </w:r>
    </w:p>
    <w:p w:rsidR="00A37227" w:rsidRPr="00A37227" w:rsidRDefault="00A37227" w:rsidP="00A3722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72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Большой плюс, что такого ребёнка не изолировали в специализированное заведение, а дали возможность быть полноценным членом общества.</w:t>
      </w:r>
    </w:p>
    <w:p w:rsidR="00582048" w:rsidRDefault="005147C0"/>
    <w:sectPr w:rsidR="0058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61E8"/>
    <w:multiLevelType w:val="multilevel"/>
    <w:tmpl w:val="AAC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B732C"/>
    <w:multiLevelType w:val="multilevel"/>
    <w:tmpl w:val="590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1571A"/>
    <w:multiLevelType w:val="multilevel"/>
    <w:tmpl w:val="AA4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478E1"/>
    <w:multiLevelType w:val="multilevel"/>
    <w:tmpl w:val="590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A1"/>
    <w:rsid w:val="005147C0"/>
    <w:rsid w:val="00765514"/>
    <w:rsid w:val="00945AA1"/>
    <w:rsid w:val="00A37227"/>
    <w:rsid w:val="00BC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Кабинет 5</cp:lastModifiedBy>
  <cp:revision>5</cp:revision>
  <dcterms:created xsi:type="dcterms:W3CDTF">2020-10-08T11:43:00Z</dcterms:created>
  <dcterms:modified xsi:type="dcterms:W3CDTF">2020-10-27T08:00:00Z</dcterms:modified>
</cp:coreProperties>
</file>