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44" w:rsidRDefault="00814644" w:rsidP="00836755">
      <w:pPr>
        <w:jc w:val="center"/>
        <w:rPr>
          <w:sz w:val="28"/>
          <w:szCs w:val="52"/>
        </w:rPr>
      </w:pPr>
      <w:r>
        <w:rPr>
          <w:sz w:val="28"/>
          <w:szCs w:val="52"/>
        </w:rPr>
        <w:t>Отчет</w:t>
      </w:r>
    </w:p>
    <w:p w:rsidR="00836755" w:rsidRDefault="00814644" w:rsidP="00836755">
      <w:pPr>
        <w:jc w:val="center"/>
        <w:rPr>
          <w:sz w:val="28"/>
          <w:szCs w:val="52"/>
        </w:rPr>
      </w:pPr>
      <w:r>
        <w:rPr>
          <w:sz w:val="28"/>
          <w:szCs w:val="52"/>
        </w:rPr>
        <w:t xml:space="preserve">МО предметов  гуманитарного цикла </w:t>
      </w:r>
    </w:p>
    <w:p w:rsidR="00814644" w:rsidRDefault="00836755" w:rsidP="00836755">
      <w:pPr>
        <w:jc w:val="center"/>
        <w:rPr>
          <w:sz w:val="28"/>
          <w:szCs w:val="52"/>
        </w:rPr>
      </w:pPr>
      <w:r>
        <w:rPr>
          <w:sz w:val="28"/>
          <w:szCs w:val="52"/>
        </w:rPr>
        <w:t xml:space="preserve">руководитель МО </w:t>
      </w:r>
      <w:proofErr w:type="spellStart"/>
      <w:r w:rsidR="00814644">
        <w:rPr>
          <w:sz w:val="28"/>
          <w:szCs w:val="52"/>
        </w:rPr>
        <w:t>Лядск</w:t>
      </w:r>
      <w:r>
        <w:rPr>
          <w:sz w:val="28"/>
          <w:szCs w:val="52"/>
        </w:rPr>
        <w:t>ая</w:t>
      </w:r>
      <w:proofErr w:type="spellEnd"/>
      <w:r w:rsidR="00814644">
        <w:rPr>
          <w:sz w:val="28"/>
          <w:szCs w:val="52"/>
        </w:rPr>
        <w:t xml:space="preserve"> Т.В.</w:t>
      </w:r>
    </w:p>
    <w:p w:rsidR="00814644" w:rsidRDefault="00814644">
      <w:pPr>
        <w:rPr>
          <w:sz w:val="28"/>
          <w:szCs w:val="52"/>
        </w:rPr>
      </w:pPr>
      <w:r>
        <w:rPr>
          <w:sz w:val="28"/>
          <w:szCs w:val="52"/>
        </w:rPr>
        <w:t xml:space="preserve">                                   За  2018 – 2019 учебный год.</w:t>
      </w:r>
    </w:p>
    <w:p w:rsidR="0021696E" w:rsidRDefault="00814644">
      <w:pPr>
        <w:rPr>
          <w:sz w:val="28"/>
          <w:szCs w:val="52"/>
        </w:rPr>
      </w:pPr>
      <w:r>
        <w:rPr>
          <w:sz w:val="28"/>
          <w:szCs w:val="52"/>
        </w:rPr>
        <w:t>Тема работы МО</w:t>
      </w:r>
      <w:r w:rsidR="00836755">
        <w:rPr>
          <w:sz w:val="28"/>
          <w:szCs w:val="52"/>
        </w:rPr>
        <w:t xml:space="preserve"> учителей гуманитарного цикла</w:t>
      </w:r>
      <w:r>
        <w:rPr>
          <w:sz w:val="28"/>
          <w:szCs w:val="52"/>
        </w:rPr>
        <w:t xml:space="preserve">:  </w:t>
      </w:r>
      <w:r w:rsidR="00836755">
        <w:rPr>
          <w:sz w:val="28"/>
          <w:szCs w:val="52"/>
        </w:rPr>
        <w:t>«</w:t>
      </w:r>
      <w:r>
        <w:rPr>
          <w:sz w:val="28"/>
          <w:szCs w:val="52"/>
        </w:rPr>
        <w:t>Повышени</w:t>
      </w:r>
      <w:r w:rsidR="00836755">
        <w:rPr>
          <w:sz w:val="28"/>
          <w:szCs w:val="52"/>
        </w:rPr>
        <w:t xml:space="preserve">е </w:t>
      </w:r>
      <w:r>
        <w:rPr>
          <w:sz w:val="28"/>
          <w:szCs w:val="52"/>
        </w:rPr>
        <w:t xml:space="preserve">эффективности качества  </w:t>
      </w:r>
      <w:proofErr w:type="spellStart"/>
      <w:r>
        <w:rPr>
          <w:sz w:val="28"/>
          <w:szCs w:val="52"/>
        </w:rPr>
        <w:t>обучен</w:t>
      </w:r>
      <w:r w:rsidR="00836755">
        <w:rPr>
          <w:sz w:val="28"/>
          <w:szCs w:val="52"/>
        </w:rPr>
        <w:t>н</w:t>
      </w:r>
      <w:r>
        <w:rPr>
          <w:sz w:val="28"/>
          <w:szCs w:val="52"/>
        </w:rPr>
        <w:t>ости</w:t>
      </w:r>
      <w:proofErr w:type="spellEnd"/>
      <w:r>
        <w:rPr>
          <w:sz w:val="28"/>
          <w:szCs w:val="52"/>
        </w:rPr>
        <w:t xml:space="preserve"> на основе новых подходов в условиях модернизации </w:t>
      </w:r>
      <w:r w:rsidR="0021696E">
        <w:rPr>
          <w:sz w:val="28"/>
          <w:szCs w:val="52"/>
        </w:rPr>
        <w:t xml:space="preserve"> российского образования.</w:t>
      </w:r>
    </w:p>
    <w:p w:rsidR="0021696E" w:rsidRDefault="0021696E">
      <w:pPr>
        <w:rPr>
          <w:sz w:val="28"/>
          <w:szCs w:val="52"/>
        </w:rPr>
      </w:pPr>
      <w:r>
        <w:rPr>
          <w:sz w:val="28"/>
          <w:szCs w:val="52"/>
        </w:rPr>
        <w:t>Цель работы: Формирование интеллектуального и творческого потенциала</w:t>
      </w:r>
    </w:p>
    <w:p w:rsidR="0021696E" w:rsidRDefault="0021696E">
      <w:pPr>
        <w:rPr>
          <w:sz w:val="28"/>
          <w:szCs w:val="52"/>
        </w:rPr>
      </w:pPr>
      <w:r>
        <w:rPr>
          <w:sz w:val="28"/>
          <w:szCs w:val="52"/>
        </w:rPr>
        <w:t xml:space="preserve">                           Учащихся  средствами предметов гуманитарного цикла.</w:t>
      </w:r>
    </w:p>
    <w:p w:rsidR="0021696E" w:rsidRDefault="0021696E">
      <w:pPr>
        <w:rPr>
          <w:sz w:val="28"/>
          <w:szCs w:val="52"/>
        </w:rPr>
      </w:pPr>
      <w:r>
        <w:rPr>
          <w:sz w:val="28"/>
          <w:szCs w:val="52"/>
        </w:rPr>
        <w:t xml:space="preserve">     В течение 2018 – 2019 учебного года МО, в рамках  работы  над данной темой, был проведен  ряд  мероприятий.</w:t>
      </w:r>
    </w:p>
    <w:p w:rsidR="0021696E" w:rsidRDefault="0021696E">
      <w:pPr>
        <w:rPr>
          <w:sz w:val="28"/>
          <w:szCs w:val="52"/>
        </w:rPr>
      </w:pPr>
      <w:r>
        <w:rPr>
          <w:sz w:val="28"/>
          <w:szCs w:val="52"/>
        </w:rPr>
        <w:t>Совещания, на которых обсуждались следующие вопросы:</w:t>
      </w:r>
    </w:p>
    <w:p w:rsidR="009452AC" w:rsidRPr="009452AC" w:rsidRDefault="009452AC" w:rsidP="009452AC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Анализ результатов ОГЭ и ЕГЭ за2017 – 2018 учебный год.</w:t>
      </w:r>
    </w:p>
    <w:p w:rsidR="0021696E" w:rsidRDefault="0021696E" w:rsidP="0021696E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Обсуждение требований к рабочим программам в рамках ФГОС.</w:t>
      </w:r>
    </w:p>
    <w:p w:rsidR="00CA1785" w:rsidRDefault="00CA1785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Утверждение рабочих программ  членов МО предметов гуманитарного цикла.</w:t>
      </w:r>
    </w:p>
    <w:p w:rsidR="00CA1785" w:rsidRDefault="00CA1785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Разработаны  и проведены диагностические контрольные работы по предметам гуманитарного цикла.</w:t>
      </w:r>
    </w:p>
    <w:p w:rsidR="0000727E" w:rsidRDefault="0000727E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Разработано  содержание школьных олимпиад (тренировочный вариант), проведены олимпиады (школьный этап)  по предметам гуманитарного цикла, проверены.</w:t>
      </w:r>
    </w:p>
    <w:p w:rsidR="0000727E" w:rsidRDefault="0000727E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Определены победители и призеры,  определены участники муниципального  этапа олимпиад.</w:t>
      </w:r>
    </w:p>
    <w:p w:rsidR="0000727E" w:rsidRDefault="0000727E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Участие учителей – членов МО  предметов гуманитарного цикла в муниципальных комиссиях по проверке олимпиадных работ  муниципального этапа.</w:t>
      </w:r>
    </w:p>
    <w:p w:rsidR="0000727E" w:rsidRDefault="0000727E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Обсуждение и проведение меро</w:t>
      </w:r>
      <w:r w:rsidR="009452AC">
        <w:rPr>
          <w:sz w:val="28"/>
          <w:szCs w:val="52"/>
        </w:rPr>
        <w:t xml:space="preserve">приятий на уроках и во внеурочной деятельности, посвященных  75 – </w:t>
      </w:r>
      <w:proofErr w:type="spellStart"/>
      <w:r w:rsidR="009452AC">
        <w:rPr>
          <w:sz w:val="28"/>
          <w:szCs w:val="52"/>
        </w:rPr>
        <w:t>летию</w:t>
      </w:r>
      <w:proofErr w:type="spellEnd"/>
      <w:r w:rsidR="009452AC">
        <w:rPr>
          <w:sz w:val="28"/>
          <w:szCs w:val="52"/>
        </w:rPr>
        <w:t xml:space="preserve"> Курской битвы.</w:t>
      </w:r>
    </w:p>
    <w:p w:rsidR="009452AC" w:rsidRDefault="009452AC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Обсуждение изменений в требованиях к экзаменационным работам по русскому языку, литературе, обществознанию  в 2018 – 2019 учебном году.</w:t>
      </w:r>
    </w:p>
    <w:p w:rsidR="009452AC" w:rsidRDefault="009452AC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lastRenderedPageBreak/>
        <w:t xml:space="preserve">Разбор </w:t>
      </w:r>
      <w:r w:rsidR="004B564C">
        <w:rPr>
          <w:sz w:val="28"/>
          <w:szCs w:val="52"/>
        </w:rPr>
        <w:t xml:space="preserve">  направлений  </w:t>
      </w:r>
      <w:r>
        <w:rPr>
          <w:sz w:val="28"/>
          <w:szCs w:val="52"/>
        </w:rPr>
        <w:t xml:space="preserve"> итогового сочинения  в 11 классе,   определение путей совместной работы по подготовке к экзамену.  Выход на педсовет с предложением включиться в работу всем учителям, работающим в 11 </w:t>
      </w:r>
      <w:r w:rsidR="00F36A88">
        <w:rPr>
          <w:sz w:val="28"/>
          <w:szCs w:val="52"/>
        </w:rPr>
        <w:t xml:space="preserve"> классе  (и в 9 тоже).</w:t>
      </w:r>
    </w:p>
    <w:p w:rsidR="00F36A88" w:rsidRDefault="00F36A88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 Обсуждение предстоящего конкурса чтецов «Живая классика»</w:t>
      </w:r>
      <w:r w:rsidR="008C1F37">
        <w:rPr>
          <w:sz w:val="28"/>
          <w:szCs w:val="52"/>
        </w:rPr>
        <w:t>, обсуждение тем текстов, составление списка рекомендуемых произведений,  проведение классного  и школьного этапов конкурса,  определение победителя для участия в муниципальном этапе.</w:t>
      </w:r>
    </w:p>
    <w:p w:rsidR="004B564C" w:rsidRDefault="004B564C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Проведение репетиционных экзаменов  по литературе, русскому языку  в 9 и 11 классах с последующим анализом,  определением путей ликвидации пробелов в знаниях.</w:t>
      </w:r>
    </w:p>
    <w:p w:rsidR="004B564C" w:rsidRDefault="004B564C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 Совершенствование методики подготовки учащихся 9 и 11 классов  к экзаменам по предметам гуманитарного цикла (история,  обществознание, русский язык, литература).</w:t>
      </w:r>
    </w:p>
    <w:p w:rsidR="004B564C" w:rsidRDefault="004B564C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Анализ ситуации, сложившейся с преподаванием английского языка</w:t>
      </w:r>
      <w:r w:rsidR="000604E6">
        <w:rPr>
          <w:sz w:val="28"/>
          <w:szCs w:val="52"/>
        </w:rPr>
        <w:t xml:space="preserve">     </w:t>
      </w:r>
      <w:r>
        <w:rPr>
          <w:sz w:val="28"/>
          <w:szCs w:val="52"/>
        </w:rPr>
        <w:t xml:space="preserve"> </w:t>
      </w:r>
      <w:proofErr w:type="gramStart"/>
      <w:r>
        <w:rPr>
          <w:sz w:val="28"/>
          <w:szCs w:val="52"/>
        </w:rPr>
        <w:t xml:space="preserve">( </w:t>
      </w:r>
      <w:proofErr w:type="gramEnd"/>
      <w:r w:rsidR="000604E6">
        <w:rPr>
          <w:sz w:val="28"/>
          <w:szCs w:val="52"/>
        </w:rPr>
        <w:t>при, что в ближайшее время будет введен экзамен по  иностранному языку).</w:t>
      </w:r>
    </w:p>
    <w:p w:rsidR="000604E6" w:rsidRDefault="000604E6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Обсуждение требований к устной и письменной речи на уроках по </w:t>
      </w:r>
      <w:proofErr w:type="gramStart"/>
      <w:r>
        <w:rPr>
          <w:sz w:val="28"/>
          <w:szCs w:val="52"/>
        </w:rPr>
        <w:t>предметам</w:t>
      </w:r>
      <w:proofErr w:type="gramEnd"/>
      <w:r>
        <w:rPr>
          <w:sz w:val="28"/>
          <w:szCs w:val="52"/>
        </w:rPr>
        <w:t xml:space="preserve"> как гуманитарного цикла, так и на других уроках  (математики, физики, географии, биологии и  т.д.)</w:t>
      </w:r>
    </w:p>
    <w:p w:rsidR="000604E6" w:rsidRDefault="000604E6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Разработаны памятки для работы со слабоуспевающими и  мотивированными на учебу детьми.</w:t>
      </w:r>
    </w:p>
    <w:p w:rsidR="00843960" w:rsidRDefault="00843960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Обсуждение порядка проведения и плана предметной недели  по предметам гуманитарного цикла  (решено проводить мероприятия в течение года  </w:t>
      </w:r>
      <w:proofErr w:type="gramStart"/>
      <w:r>
        <w:rPr>
          <w:sz w:val="28"/>
          <w:szCs w:val="52"/>
        </w:rPr>
        <w:t xml:space="preserve">( </w:t>
      </w:r>
      <w:proofErr w:type="spellStart"/>
      <w:proofErr w:type="gramEnd"/>
      <w:r>
        <w:rPr>
          <w:sz w:val="28"/>
          <w:szCs w:val="52"/>
        </w:rPr>
        <w:t>Е.Н.Щирова</w:t>
      </w:r>
      <w:proofErr w:type="spellEnd"/>
      <w:r>
        <w:rPr>
          <w:sz w:val="28"/>
          <w:szCs w:val="52"/>
        </w:rPr>
        <w:t xml:space="preserve">  2  конкурс</w:t>
      </w:r>
      <w:r w:rsidR="00BB66F5">
        <w:rPr>
          <w:sz w:val="28"/>
          <w:szCs w:val="52"/>
        </w:rPr>
        <w:t xml:space="preserve">а </w:t>
      </w:r>
      <w:r>
        <w:rPr>
          <w:sz w:val="28"/>
          <w:szCs w:val="52"/>
        </w:rPr>
        <w:t xml:space="preserve"> стихов</w:t>
      </w:r>
      <w:r w:rsidR="00BB66F5">
        <w:rPr>
          <w:sz w:val="28"/>
          <w:szCs w:val="52"/>
        </w:rPr>
        <w:t xml:space="preserve">  «Уголок Отечества»  11.12 .2018, 19.01 2019г, </w:t>
      </w:r>
      <w:proofErr w:type="spellStart"/>
      <w:r w:rsidR="00BB66F5">
        <w:rPr>
          <w:sz w:val="28"/>
          <w:szCs w:val="52"/>
        </w:rPr>
        <w:t>Т.В.Лядская</w:t>
      </w:r>
      <w:proofErr w:type="spellEnd"/>
      <w:r w:rsidR="00BB66F5">
        <w:rPr>
          <w:sz w:val="28"/>
          <w:szCs w:val="52"/>
        </w:rPr>
        <w:t xml:space="preserve"> : конкурс «Живая классика» в 5 , 8, 11 классах, викторина «По страницам произведений А.С.Пушкина» в 5 </w:t>
      </w:r>
      <w:proofErr w:type="spellStart"/>
      <w:r w:rsidR="00BB66F5">
        <w:rPr>
          <w:sz w:val="28"/>
          <w:szCs w:val="52"/>
        </w:rPr>
        <w:t>кл</w:t>
      </w:r>
      <w:proofErr w:type="spellEnd"/>
      <w:r w:rsidR="00BB66F5">
        <w:rPr>
          <w:sz w:val="28"/>
          <w:szCs w:val="52"/>
        </w:rPr>
        <w:t>.,  конкурс с</w:t>
      </w:r>
      <w:r w:rsidR="001B624E">
        <w:rPr>
          <w:sz w:val="28"/>
          <w:szCs w:val="52"/>
        </w:rPr>
        <w:t>очинений «</w:t>
      </w:r>
      <w:r w:rsidR="001302A4">
        <w:rPr>
          <w:sz w:val="28"/>
          <w:szCs w:val="52"/>
        </w:rPr>
        <w:t>Нужны ли в ж</w:t>
      </w:r>
      <w:r w:rsidR="001B624E">
        <w:rPr>
          <w:sz w:val="28"/>
          <w:szCs w:val="52"/>
        </w:rPr>
        <w:t xml:space="preserve">изни милосердие и сострадание?» в 8 ,11 </w:t>
      </w:r>
      <w:proofErr w:type="gramStart"/>
      <w:r w:rsidR="001B624E">
        <w:rPr>
          <w:sz w:val="28"/>
          <w:szCs w:val="52"/>
        </w:rPr>
        <w:t>классах</w:t>
      </w:r>
      <w:proofErr w:type="gramEnd"/>
      <w:r w:rsidR="001302A4">
        <w:rPr>
          <w:sz w:val="28"/>
          <w:szCs w:val="52"/>
        </w:rPr>
        <w:t>, встреча с членами избирательной комиссии  «Голосует молодежь»</w:t>
      </w:r>
      <w:r w:rsidR="00F35255">
        <w:rPr>
          <w:sz w:val="28"/>
          <w:szCs w:val="52"/>
        </w:rPr>
        <w:t>, участие в акции «Диктант Победы»  (участвовали  6  учащихся 11 класса, 3 учителя – членов МО),  участие в акции ко Дню Победы  «Читаем о войне».</w:t>
      </w:r>
    </w:p>
    <w:p w:rsidR="00F35255" w:rsidRDefault="00F35255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 Анализ предметной недели.</w:t>
      </w:r>
    </w:p>
    <w:p w:rsidR="00843960" w:rsidRDefault="005023BD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 Изучение положения,  о</w:t>
      </w:r>
      <w:r w:rsidR="001302A4">
        <w:rPr>
          <w:sz w:val="28"/>
          <w:szCs w:val="52"/>
        </w:rPr>
        <w:t>бсуждение тематических направлений  Всероссийского конкурса сочинений, выбор  направлений и тем для работы  (к сентябрю).</w:t>
      </w:r>
    </w:p>
    <w:p w:rsidR="001302A4" w:rsidRDefault="005023BD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lastRenderedPageBreak/>
        <w:t xml:space="preserve"> Участие  (заочное) в </w:t>
      </w:r>
      <w:proofErr w:type="spellStart"/>
      <w:r>
        <w:rPr>
          <w:sz w:val="28"/>
          <w:szCs w:val="52"/>
        </w:rPr>
        <w:t>вебинарах</w:t>
      </w:r>
      <w:proofErr w:type="spellEnd"/>
      <w:r>
        <w:rPr>
          <w:sz w:val="28"/>
          <w:szCs w:val="52"/>
        </w:rPr>
        <w:t xml:space="preserve"> по вопросам преподавания русского языка, прослушивание и просмотр </w:t>
      </w:r>
      <w:proofErr w:type="spellStart"/>
      <w:r>
        <w:rPr>
          <w:sz w:val="28"/>
          <w:szCs w:val="52"/>
        </w:rPr>
        <w:t>вебинаров</w:t>
      </w:r>
      <w:proofErr w:type="spellEnd"/>
      <w:r>
        <w:rPr>
          <w:sz w:val="28"/>
          <w:szCs w:val="52"/>
        </w:rPr>
        <w:t xml:space="preserve"> по  подготовке к  итоговой аттестации по </w:t>
      </w:r>
      <w:r w:rsidR="001B0FBE">
        <w:rPr>
          <w:sz w:val="28"/>
          <w:szCs w:val="52"/>
        </w:rPr>
        <w:t>русскому языку в 9 и 11 классах  (учителей-предметников и учащихся 9, 11 классов).</w:t>
      </w:r>
    </w:p>
    <w:p w:rsidR="005023BD" w:rsidRDefault="00F35255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Проведен анализ результатов регионального мониторинга по ФГОС (4 – 8 классы).</w:t>
      </w:r>
    </w:p>
    <w:p w:rsidR="001B0FBE" w:rsidRDefault="001B0FBE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Обмен опытом учителей-предметников  в организации работы  по подготовке учащихся к выполнению творческой части КИМ.</w:t>
      </w:r>
    </w:p>
    <w:p w:rsidR="001B0FBE" w:rsidRDefault="001B0FBE" w:rsidP="00CA178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 xml:space="preserve">Анализ устного экзамена по русскому языку в 9 классе с выходом на педсовет, анализ заданий, входящих </w:t>
      </w:r>
      <w:proofErr w:type="gramStart"/>
      <w:r>
        <w:rPr>
          <w:sz w:val="28"/>
          <w:szCs w:val="52"/>
        </w:rPr>
        <w:t>в</w:t>
      </w:r>
      <w:proofErr w:type="gramEnd"/>
      <w:r>
        <w:rPr>
          <w:sz w:val="28"/>
          <w:szCs w:val="52"/>
        </w:rPr>
        <w:t xml:space="preserve"> </w:t>
      </w:r>
      <w:proofErr w:type="gramStart"/>
      <w:r>
        <w:rPr>
          <w:sz w:val="28"/>
          <w:szCs w:val="52"/>
        </w:rPr>
        <w:t>КИМ</w:t>
      </w:r>
      <w:proofErr w:type="gramEnd"/>
      <w:r>
        <w:rPr>
          <w:sz w:val="28"/>
          <w:szCs w:val="52"/>
        </w:rPr>
        <w:t xml:space="preserve">, решение совместно работать подготовке детей к экзаменам. </w:t>
      </w:r>
    </w:p>
    <w:p w:rsidR="00F35255" w:rsidRDefault="001B0FBE" w:rsidP="00F3525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Участие в работе семинара «Подготовка к ГИА – 2019»  (март)</w:t>
      </w:r>
      <w:r w:rsidR="00F35255">
        <w:rPr>
          <w:sz w:val="28"/>
          <w:szCs w:val="52"/>
        </w:rPr>
        <w:t>.</w:t>
      </w:r>
    </w:p>
    <w:p w:rsidR="00F35255" w:rsidRDefault="00F35255" w:rsidP="00F3525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Обсуждение документов, поступающих из других организаций.</w:t>
      </w:r>
    </w:p>
    <w:p w:rsidR="00F35255" w:rsidRDefault="00F35255" w:rsidP="00F3525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Анализ результатов экзаменов по предметам гуманитарного цикла в 9,  11 классах.</w:t>
      </w:r>
    </w:p>
    <w:p w:rsidR="00F35255" w:rsidRDefault="00F35255" w:rsidP="00F35255">
      <w:pPr>
        <w:pStyle w:val="a3"/>
        <w:numPr>
          <w:ilvl w:val="0"/>
          <w:numId w:val="1"/>
        </w:numPr>
        <w:rPr>
          <w:sz w:val="28"/>
          <w:szCs w:val="52"/>
        </w:rPr>
      </w:pPr>
      <w:r>
        <w:rPr>
          <w:sz w:val="28"/>
          <w:szCs w:val="52"/>
        </w:rPr>
        <w:t>Обсуждение требований к рабочим программам на  2019 -2020 учебный год.</w:t>
      </w:r>
    </w:p>
    <w:p w:rsidR="00F35255" w:rsidRDefault="00F35255" w:rsidP="00F35255">
      <w:pPr>
        <w:rPr>
          <w:sz w:val="28"/>
          <w:szCs w:val="52"/>
        </w:rPr>
      </w:pPr>
    </w:p>
    <w:p w:rsidR="00F35255" w:rsidRDefault="00F35255" w:rsidP="00F35255">
      <w:pPr>
        <w:rPr>
          <w:sz w:val="28"/>
          <w:szCs w:val="52"/>
        </w:rPr>
      </w:pPr>
      <w:r>
        <w:rPr>
          <w:sz w:val="28"/>
          <w:szCs w:val="52"/>
        </w:rPr>
        <w:t xml:space="preserve"> Проведены семинары:</w:t>
      </w:r>
    </w:p>
    <w:p w:rsidR="00E32E94" w:rsidRDefault="00E32E94" w:rsidP="00E32E94">
      <w:pPr>
        <w:pStyle w:val="a3"/>
        <w:numPr>
          <w:ilvl w:val="0"/>
          <w:numId w:val="2"/>
        </w:numPr>
        <w:rPr>
          <w:sz w:val="28"/>
          <w:szCs w:val="52"/>
        </w:rPr>
      </w:pPr>
      <w:r>
        <w:rPr>
          <w:sz w:val="28"/>
          <w:szCs w:val="52"/>
        </w:rPr>
        <w:t>«Язык – духовный код нации. Духовные перспективы России на рубеже веков» (Взаимодействие русского литературного языка и местных  диалектов).</w:t>
      </w:r>
    </w:p>
    <w:p w:rsidR="00E32E94" w:rsidRPr="00E32E94" w:rsidRDefault="00E32E94" w:rsidP="00E32E94">
      <w:pPr>
        <w:pStyle w:val="a3"/>
        <w:numPr>
          <w:ilvl w:val="0"/>
          <w:numId w:val="2"/>
        </w:numPr>
        <w:rPr>
          <w:sz w:val="28"/>
          <w:szCs w:val="52"/>
        </w:rPr>
      </w:pPr>
      <w:r>
        <w:rPr>
          <w:sz w:val="28"/>
          <w:szCs w:val="52"/>
        </w:rPr>
        <w:t>«Основы духовно-нравственной культуры народов России – способ сохранения национальной идентичности народа»</w:t>
      </w:r>
      <w:r w:rsidR="008D7766">
        <w:rPr>
          <w:sz w:val="28"/>
          <w:szCs w:val="52"/>
        </w:rPr>
        <w:t>.</w:t>
      </w:r>
    </w:p>
    <w:p w:rsidR="008C1F37" w:rsidRPr="008C1F37" w:rsidRDefault="008C1F37" w:rsidP="008C1F37">
      <w:pPr>
        <w:ind w:left="360"/>
        <w:rPr>
          <w:sz w:val="28"/>
          <w:szCs w:val="52"/>
        </w:rPr>
      </w:pPr>
    </w:p>
    <w:p w:rsidR="008C1F37" w:rsidRPr="008C1F37" w:rsidRDefault="008C1F37" w:rsidP="008C1F37">
      <w:pPr>
        <w:ind w:left="360"/>
        <w:rPr>
          <w:sz w:val="28"/>
          <w:szCs w:val="52"/>
        </w:rPr>
      </w:pPr>
    </w:p>
    <w:p w:rsidR="00F36A88" w:rsidRPr="00F36A88" w:rsidRDefault="00F36A88" w:rsidP="00F36A88">
      <w:pPr>
        <w:ind w:left="720"/>
        <w:rPr>
          <w:sz w:val="28"/>
          <w:szCs w:val="52"/>
        </w:rPr>
      </w:pPr>
    </w:p>
    <w:p w:rsidR="009452AC" w:rsidRPr="009452AC" w:rsidRDefault="009452AC" w:rsidP="009452AC">
      <w:pPr>
        <w:rPr>
          <w:sz w:val="28"/>
          <w:szCs w:val="52"/>
        </w:rPr>
      </w:pPr>
    </w:p>
    <w:p w:rsidR="00392566" w:rsidRPr="00814644" w:rsidRDefault="00392566">
      <w:pPr>
        <w:rPr>
          <w:sz w:val="28"/>
          <w:szCs w:val="52"/>
        </w:rPr>
      </w:pPr>
      <w:r>
        <w:rPr>
          <w:sz w:val="52"/>
          <w:szCs w:val="52"/>
        </w:rPr>
        <w:br/>
      </w:r>
    </w:p>
    <w:sectPr w:rsidR="00392566" w:rsidRPr="00814644" w:rsidSect="008C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5BDA"/>
    <w:multiLevelType w:val="hybridMultilevel"/>
    <w:tmpl w:val="DA9C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A0512"/>
    <w:multiLevelType w:val="hybridMultilevel"/>
    <w:tmpl w:val="3A32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92566"/>
    <w:rsid w:val="0000727E"/>
    <w:rsid w:val="000604E6"/>
    <w:rsid w:val="001302A4"/>
    <w:rsid w:val="001B0FBE"/>
    <w:rsid w:val="001B624E"/>
    <w:rsid w:val="0021696E"/>
    <w:rsid w:val="00392566"/>
    <w:rsid w:val="004B564C"/>
    <w:rsid w:val="005023BD"/>
    <w:rsid w:val="00814644"/>
    <w:rsid w:val="00836755"/>
    <w:rsid w:val="00843960"/>
    <w:rsid w:val="008C1F37"/>
    <w:rsid w:val="008C7463"/>
    <w:rsid w:val="008D7766"/>
    <w:rsid w:val="009452AC"/>
    <w:rsid w:val="00BB66F5"/>
    <w:rsid w:val="00CA1785"/>
    <w:rsid w:val="00E32E94"/>
    <w:rsid w:val="00F35255"/>
    <w:rsid w:val="00F36A88"/>
    <w:rsid w:val="00FE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4089-51BA-4778-97DB-46BD4207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класс</dc:creator>
  <cp:keywords/>
  <dc:description/>
  <cp:lastModifiedBy>Пользователь</cp:lastModifiedBy>
  <cp:revision>7</cp:revision>
  <dcterms:created xsi:type="dcterms:W3CDTF">2018-08-28T07:23:00Z</dcterms:created>
  <dcterms:modified xsi:type="dcterms:W3CDTF">2019-08-27T10:05:00Z</dcterms:modified>
</cp:coreProperties>
</file>