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32" w:rsidRPr="009035FC" w:rsidRDefault="00050D92" w:rsidP="00021632">
      <w:pPr>
        <w:shd w:val="clear" w:color="auto" w:fill="F6F9FB"/>
        <w:spacing w:line="240" w:lineRule="auto"/>
        <w:ind w:left="120"/>
        <w:jc w:val="center"/>
        <w:rPr>
          <w:rFonts w:ascii="Arial" w:eastAsia="Times New Roman" w:hAnsi="Arial" w:cs="Arial"/>
          <w:color w:val="000000"/>
          <w:sz w:val="34"/>
          <w:szCs w:val="34"/>
          <w:u w:val="single"/>
          <w:lang w:eastAsia="ru-RU"/>
        </w:rPr>
      </w:pPr>
      <w:r w:rsidRPr="009035FC">
        <w:rPr>
          <w:rFonts w:ascii="Arial" w:eastAsia="Times New Roman" w:hAnsi="Arial" w:cs="Arial"/>
          <w:color w:val="000000"/>
          <w:sz w:val="34"/>
          <w:szCs w:val="34"/>
          <w:u w:val="single"/>
          <w:lang w:eastAsia="ru-RU"/>
        </w:rPr>
        <w:fldChar w:fldCharType="begin"/>
      </w:r>
      <w:r w:rsidR="00021632" w:rsidRPr="009035FC">
        <w:rPr>
          <w:rFonts w:ascii="Arial" w:eastAsia="Times New Roman" w:hAnsi="Arial" w:cs="Arial"/>
          <w:color w:val="000000"/>
          <w:sz w:val="34"/>
          <w:szCs w:val="34"/>
          <w:u w:val="single"/>
          <w:lang w:eastAsia="ru-RU"/>
        </w:rPr>
        <w:instrText xml:space="preserve"> HYPERLINK "https://rcoi61.ru/gia11/itogovoe-sochinenie-izlozhenie" </w:instrText>
      </w:r>
      <w:r w:rsidRPr="009035FC">
        <w:rPr>
          <w:rFonts w:ascii="Arial" w:eastAsia="Times New Roman" w:hAnsi="Arial" w:cs="Arial"/>
          <w:color w:val="000000"/>
          <w:sz w:val="34"/>
          <w:szCs w:val="34"/>
          <w:u w:val="single"/>
          <w:lang w:eastAsia="ru-RU"/>
        </w:rPr>
        <w:fldChar w:fldCharType="separate"/>
      </w:r>
      <w:r w:rsidR="00021632" w:rsidRPr="009035FC">
        <w:rPr>
          <w:rFonts w:ascii="Arial" w:eastAsia="Times New Roman" w:hAnsi="Arial" w:cs="Arial"/>
          <w:color w:val="0000FF"/>
          <w:sz w:val="34"/>
          <w:u w:val="single"/>
          <w:lang w:eastAsia="ru-RU"/>
        </w:rPr>
        <w:t>Итоговое сочинение (изложение)</w:t>
      </w:r>
      <w:r w:rsidRPr="009035FC">
        <w:rPr>
          <w:rFonts w:ascii="Arial" w:eastAsia="Times New Roman" w:hAnsi="Arial" w:cs="Arial"/>
          <w:color w:val="000000"/>
          <w:sz w:val="34"/>
          <w:szCs w:val="34"/>
          <w:u w:val="single"/>
          <w:lang w:eastAsia="ru-RU"/>
        </w:rPr>
        <w:fldChar w:fldCharType="end"/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Итоговое сочинение (изложение) проводится для обучающихся XI (XII) классов, экстернов в первую среду декабря последнего года </w:t>
      </w:r>
      <w:proofErr w:type="gram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обучения по темам</w:t>
      </w:r>
      <w:proofErr w:type="gram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(текстам), сформированным по часовым поясам </w:t>
      </w:r>
      <w:proofErr w:type="spell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Рособрнадзором</w:t>
      </w:r>
      <w:proofErr w:type="spell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>. Дополнительные сроки – в первую среду февраля и первую рабочую среду мая.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Заявления подаются не </w:t>
      </w:r>
      <w:proofErr w:type="gram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позднее</w:t>
      </w:r>
      <w:proofErr w:type="gram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чем за две недели до начала проведения итогового сочинения (изложения).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Выпускники прошлых лет вправе писать итоговое сочинение по желанию. Они для участия в итоговом сочинении подают заявления не </w:t>
      </w:r>
      <w:proofErr w:type="gram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позднее</w:t>
      </w:r>
      <w:proofErr w:type="gram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чем за две недели до даты проведения итогового сочинения в места регистрации для участия в написании итогового сочинения, определенные </w:t>
      </w:r>
      <w:proofErr w:type="spell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минобразования</w:t>
      </w:r>
      <w:proofErr w:type="spell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Ростовской области.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Итоговое сочинение (изложение) проводится в образовательных организациях.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Результатом итогового сочинения (изложения) является "зачет" или "незачет". Оценка «зачет» по итоговому сочинению (изложению) является одним из обязательных условий допуска выпускников средней школы к государственной итоговой аттестации.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Комплекты тем итогового сочинения (тексты для итогового изложения) доставляются </w:t>
      </w:r>
      <w:proofErr w:type="spell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Рособрнадзором</w:t>
      </w:r>
      <w:proofErr w:type="spell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в ОИВ, учредителям, в загранучреждения в день проведения итогового сочинения (изложения).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021632" w:rsidRPr="00021632" w:rsidRDefault="00021632" w:rsidP="00021632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ручка (</w:t>
      </w:r>
      <w:proofErr w:type="spell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гелевая</w:t>
      </w:r>
      <w:proofErr w:type="spell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или капиллярная с чернилами черного цвета);</w:t>
      </w:r>
    </w:p>
    <w:p w:rsidR="00021632" w:rsidRPr="00021632" w:rsidRDefault="00021632" w:rsidP="00021632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документ, удостоверяющий личность;</w:t>
      </w:r>
    </w:p>
    <w:p w:rsidR="00021632" w:rsidRPr="00021632" w:rsidRDefault="00021632" w:rsidP="00021632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021632" w:rsidRPr="00021632" w:rsidRDefault="00021632" w:rsidP="00021632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черновики, выданные по месту проведения итогового сочинения (изложения);</w:t>
      </w:r>
    </w:p>
    <w:p w:rsidR="00021632" w:rsidRPr="00021632" w:rsidRDefault="00021632" w:rsidP="00021632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лекарства и питание (при необходимости);</w:t>
      </w:r>
    </w:p>
    <w:p w:rsidR="00021632" w:rsidRPr="00021632" w:rsidRDefault="00021632" w:rsidP="00021632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lastRenderedPageBreak/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ОИВ, и завершается не позднее чем через семь календарных дней </w:t>
      </w:r>
      <w:proofErr w:type="gramStart"/>
      <w:r w:rsidRPr="00021632">
        <w:rPr>
          <w:rFonts w:ascii="Arial" w:eastAsia="Times New Roman" w:hAnsi="Arial" w:cs="Arial"/>
          <w:sz w:val="27"/>
          <w:szCs w:val="27"/>
          <w:lang w:eastAsia="ru-RU"/>
        </w:rPr>
        <w:t>с даты проведения</w:t>
      </w:r>
      <w:proofErr w:type="gramEnd"/>
      <w:r w:rsidRPr="00021632">
        <w:rPr>
          <w:rFonts w:ascii="Arial" w:eastAsia="Times New Roman" w:hAnsi="Arial" w:cs="Arial"/>
          <w:sz w:val="27"/>
          <w:szCs w:val="27"/>
          <w:lang w:eastAsia="ru-RU"/>
        </w:rPr>
        <w:t xml:space="preserve"> итогового сочинения (изложения).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(изложения).</w:t>
      </w:r>
    </w:p>
    <w:p w:rsidR="00021632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Повторно допускаются к написанию итогового сочинения (изложения) в дополнительные сроки в текущем учебном году (в первую среду февраля и первую рабочую среду мая):</w:t>
      </w:r>
    </w:p>
    <w:p w:rsidR="00021632" w:rsidRPr="00021632" w:rsidRDefault="00021632" w:rsidP="00021632">
      <w:pPr>
        <w:numPr>
          <w:ilvl w:val="0"/>
          <w:numId w:val="3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обучающиеся XI (XII) классов, экстерны, получившие по итоговому сочинению (изложению) неудовлетворительный результат ("незачет");</w:t>
      </w:r>
    </w:p>
    <w:p w:rsidR="00021632" w:rsidRPr="00021632" w:rsidRDefault="00021632" w:rsidP="00021632">
      <w:pPr>
        <w:numPr>
          <w:ilvl w:val="0"/>
          <w:numId w:val="3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обучающиеся XI (XII) классов, экстерны,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образования;</w:t>
      </w:r>
    </w:p>
    <w:p w:rsidR="00021632" w:rsidRPr="00021632" w:rsidRDefault="00021632" w:rsidP="00021632">
      <w:pPr>
        <w:numPr>
          <w:ilvl w:val="0"/>
          <w:numId w:val="3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021632" w:rsidRPr="00021632" w:rsidRDefault="00021632" w:rsidP="00021632">
      <w:pPr>
        <w:numPr>
          <w:ilvl w:val="0"/>
          <w:numId w:val="3"/>
        </w:num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D63723" w:rsidRPr="00021632" w:rsidRDefault="00021632" w:rsidP="00021632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21632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sectPr w:rsidR="00D63723" w:rsidRPr="00021632" w:rsidSect="00D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39E"/>
    <w:multiLevelType w:val="multilevel"/>
    <w:tmpl w:val="323E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A0242"/>
    <w:multiLevelType w:val="multilevel"/>
    <w:tmpl w:val="7AA2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B2C3F"/>
    <w:multiLevelType w:val="multilevel"/>
    <w:tmpl w:val="5B9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21632"/>
    <w:rsid w:val="00021632"/>
    <w:rsid w:val="00050D92"/>
    <w:rsid w:val="005B3AC1"/>
    <w:rsid w:val="009035FC"/>
    <w:rsid w:val="00D6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6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3109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3</cp:revision>
  <dcterms:created xsi:type="dcterms:W3CDTF">2020-10-28T07:34:00Z</dcterms:created>
  <dcterms:modified xsi:type="dcterms:W3CDTF">2020-10-29T06:11:00Z</dcterms:modified>
</cp:coreProperties>
</file>