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6E0" w:rsidRDefault="007A56E0" w:rsidP="007A56E0">
      <w:pPr>
        <w:shd w:val="clear" w:color="auto" w:fill="FFFFFF"/>
        <w:spacing w:after="235" w:line="249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992FCF" w:rsidRPr="00992FCF" w:rsidRDefault="00992FCF" w:rsidP="00992FCF">
      <w:pPr>
        <w:pStyle w:val="a3"/>
        <w:shd w:val="clear" w:color="auto" w:fill="FFFEF8"/>
        <w:jc w:val="center"/>
        <w:rPr>
          <w:b/>
          <w:color w:val="493D35"/>
          <w:u w:val="single"/>
        </w:rPr>
      </w:pPr>
      <w:r w:rsidRPr="00992FCF">
        <w:rPr>
          <w:b/>
          <w:color w:val="493D35"/>
          <w:u w:val="single"/>
        </w:rPr>
        <w:t>О процедуре завершения экзамена по уважительной причине и  удаления с экзамена</w:t>
      </w:r>
    </w:p>
    <w:p w:rsidR="00D73BFF" w:rsidRPr="00992FCF" w:rsidRDefault="00D73BFF" w:rsidP="00D73BFF">
      <w:pPr>
        <w:pStyle w:val="a3"/>
        <w:shd w:val="clear" w:color="auto" w:fill="FFFEF8"/>
        <w:jc w:val="both"/>
        <w:rPr>
          <w:color w:val="493D35"/>
        </w:rPr>
      </w:pPr>
      <w:r w:rsidRPr="00992FCF">
        <w:rPr>
          <w:color w:val="493D35"/>
        </w:rPr>
        <w:t>Лица, допустившие нарушение устанавливаемого порядка проведения ГИА, удаляются с экзамена. Акт об удалении с экзамена составляется в помещении для руководителя ППЭ в присутствии члена ГЭК, руководителя ППЭ, организатора, общественного наблюдателя (при наличии). Для этого организаторы, руководитель ППЭ или общественные наблюдатели приглашают члена ГЭК, который составляет акт об удалении с экзамена и удаляет лиц, нарушивших Порядок, из ППЭ. Организатор ставит в бланке регистрации участника экзамена соответствующую отметку.</w:t>
      </w:r>
    </w:p>
    <w:p w:rsidR="00D73BFF" w:rsidRPr="00992FCF" w:rsidRDefault="00D73BFF" w:rsidP="00D73BFF">
      <w:pPr>
        <w:pStyle w:val="a3"/>
        <w:shd w:val="clear" w:color="auto" w:fill="FFFEF8"/>
        <w:jc w:val="both"/>
        <w:rPr>
          <w:color w:val="493D35"/>
        </w:rPr>
      </w:pPr>
      <w:r w:rsidRPr="00992FCF">
        <w:rPr>
          <w:color w:val="493D35"/>
        </w:rPr>
        <w:t>Досрочное завершение. В случае если участник экзамена по состоянию здоровья или другим объективным причинам не может завершить выполнение экзаменационной работы, он досрочно покидает аудиторию. При этом организаторы сопровождают участника экзамена к медицинскому работнику и приглашают члена ГЭК. При согласии участника экзамена досрочно завершить экзамен член ГЭК и медицинский работник составляют акт о досрочном завершении экзамена по объективным причинам. Организатор ставит в бланке регистрации участника экзамена соответствующую отметку.</w:t>
      </w:r>
    </w:p>
    <w:p w:rsidR="00D73BFF" w:rsidRPr="00992FCF" w:rsidRDefault="00D73BFF" w:rsidP="00D73BFF">
      <w:pPr>
        <w:pStyle w:val="a3"/>
        <w:shd w:val="clear" w:color="auto" w:fill="FFFEF8"/>
        <w:jc w:val="both"/>
        <w:rPr>
          <w:color w:val="493D35"/>
        </w:rPr>
      </w:pPr>
      <w:r w:rsidRPr="00992FCF">
        <w:rPr>
          <w:color w:val="493D35"/>
        </w:rPr>
        <w:t>Акты об удалении с экзамена и о досрочном завершении экзамена по объективным причинам составляются в двух экземплярах. Первый экземпляр акта выдается лицу, нарушившему Порядок, или лицу, досрочно завершившему экзамен по объективным причинам, второй экземпляр в тот же день направляется в ГЭК и РЦОИ для учета при обработке экзаменационных работ.</w:t>
      </w:r>
    </w:p>
    <w:p w:rsidR="00A30723" w:rsidRPr="00992FCF" w:rsidRDefault="00A30723" w:rsidP="00D73BF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30723" w:rsidRPr="00992FCF" w:rsidSect="00A30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A049A"/>
    <w:multiLevelType w:val="hybridMultilevel"/>
    <w:tmpl w:val="2E10A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931C1"/>
    <w:multiLevelType w:val="hybridMultilevel"/>
    <w:tmpl w:val="4B625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AA7D52"/>
    <w:multiLevelType w:val="hybridMultilevel"/>
    <w:tmpl w:val="F97A84A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182CD7"/>
    <w:multiLevelType w:val="hybridMultilevel"/>
    <w:tmpl w:val="3362C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7A56E0"/>
    <w:rsid w:val="007A56E0"/>
    <w:rsid w:val="00992FCF"/>
    <w:rsid w:val="00A30723"/>
    <w:rsid w:val="00D73BFF"/>
    <w:rsid w:val="00D94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723"/>
  </w:style>
  <w:style w:type="paragraph" w:styleId="3">
    <w:name w:val="heading 3"/>
    <w:basedOn w:val="a"/>
    <w:link w:val="30"/>
    <w:uiPriority w:val="9"/>
    <w:qFormat/>
    <w:rsid w:val="007A56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A56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A5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94D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9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Ивановна</dc:creator>
  <cp:lastModifiedBy>Марина Ивановна</cp:lastModifiedBy>
  <cp:revision>2</cp:revision>
  <dcterms:created xsi:type="dcterms:W3CDTF">2021-11-17T12:08:00Z</dcterms:created>
  <dcterms:modified xsi:type="dcterms:W3CDTF">2021-11-17T12:08:00Z</dcterms:modified>
</cp:coreProperties>
</file>